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5DA4460" w14:textId="28878192" w:rsidR="0031718E" w:rsidRPr="00F070A9" w:rsidRDefault="00E620EA" w:rsidP="00D453E9">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Students Name </w:t>
      </w:r>
    </w:p>
    <w:p w14:paraId="617DF595" w14:textId="1F00B63F" w:rsidR="0031718E" w:rsidRDefault="00E620EA" w:rsidP="00D453E9">
      <w:pPr>
        <w:spacing w:after="0" w:line="480" w:lineRule="auto"/>
        <w:rPr>
          <w:rFonts w:ascii="Times New Roman" w:hAnsi="Times New Roman" w:cs="Times New Roman"/>
          <w:sz w:val="24"/>
          <w:szCs w:val="24"/>
        </w:rPr>
      </w:pPr>
      <w:r>
        <w:rPr>
          <w:rFonts w:ascii="Times New Roman" w:hAnsi="Times New Roman" w:cs="Times New Roman"/>
          <w:sz w:val="24"/>
          <w:szCs w:val="24"/>
        </w:rPr>
        <w:t>Professor</w:t>
      </w:r>
    </w:p>
    <w:p w14:paraId="2D25B6BF" w14:textId="0AC8B561" w:rsidR="000710BA" w:rsidRPr="00F070A9" w:rsidRDefault="00E620EA" w:rsidP="00D453E9">
      <w:pPr>
        <w:spacing w:after="0" w:line="480" w:lineRule="auto"/>
        <w:rPr>
          <w:rFonts w:ascii="Times New Roman" w:hAnsi="Times New Roman" w:cs="Times New Roman"/>
          <w:sz w:val="24"/>
          <w:szCs w:val="24"/>
        </w:rPr>
      </w:pPr>
      <w:r>
        <w:rPr>
          <w:rFonts w:ascii="Times New Roman" w:hAnsi="Times New Roman" w:cs="Times New Roman"/>
          <w:sz w:val="24"/>
          <w:szCs w:val="24"/>
        </w:rPr>
        <w:t>Course</w:t>
      </w:r>
    </w:p>
    <w:p w14:paraId="384345BF" w14:textId="04B08C4C" w:rsidR="0031718E" w:rsidRPr="00F070A9" w:rsidRDefault="00E620EA" w:rsidP="00D453E9">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Date </w:t>
      </w:r>
    </w:p>
    <w:p w14:paraId="07D78A74" w14:textId="73EE4116" w:rsidR="00B06E3A" w:rsidRPr="00D453E9" w:rsidRDefault="00B06E3A" w:rsidP="00D453E9">
      <w:pPr>
        <w:spacing w:after="0" w:line="480" w:lineRule="auto"/>
        <w:jc w:val="center"/>
        <w:rPr>
          <w:rFonts w:ascii="Times New Roman" w:hAnsi="Times New Roman" w:cs="Times New Roman"/>
          <w:sz w:val="24"/>
          <w:szCs w:val="24"/>
        </w:rPr>
      </w:pPr>
      <w:r w:rsidRPr="00D453E9">
        <w:rPr>
          <w:rFonts w:ascii="Times New Roman" w:hAnsi="Times New Roman" w:cs="Times New Roman"/>
          <w:sz w:val="24"/>
          <w:szCs w:val="24"/>
        </w:rPr>
        <w:t>Ed</w:t>
      </w:r>
      <w:r w:rsidR="00C43947" w:rsidRPr="00D453E9">
        <w:rPr>
          <w:rFonts w:ascii="Times New Roman" w:hAnsi="Times New Roman" w:cs="Times New Roman"/>
          <w:sz w:val="24"/>
          <w:szCs w:val="24"/>
        </w:rPr>
        <w:t>ucation: The Nature of Learning</w:t>
      </w:r>
    </w:p>
    <w:p w14:paraId="02499D01" w14:textId="73C210A8" w:rsidR="00D453E9" w:rsidRDefault="0031718E" w:rsidP="00D453E9">
      <w:pPr>
        <w:spacing w:line="480" w:lineRule="auto"/>
        <w:rPr>
          <w:rFonts w:ascii="Times New Roman" w:eastAsia="Times New Roman" w:hAnsi="Times New Roman" w:cs="Times New Roman"/>
          <w:sz w:val="20"/>
          <w:szCs w:val="20"/>
        </w:rPr>
      </w:pPr>
      <w:r w:rsidRPr="00D453E9">
        <w:rPr>
          <w:rFonts w:ascii="Times New Roman" w:hAnsi="Times New Roman" w:cs="Times New Roman"/>
          <w:sz w:val="24"/>
          <w:szCs w:val="24"/>
        </w:rPr>
        <w:tab/>
      </w:r>
      <w:r w:rsidR="00D453E9" w:rsidRPr="00D453E9">
        <w:rPr>
          <w:rFonts w:ascii="Times New Roman" w:eastAsia="Times New Roman" w:hAnsi="Times New Roman" w:cs="Times New Roman"/>
          <w:sz w:val="24"/>
          <w:szCs w:val="24"/>
          <w:shd w:val="clear" w:color="auto" w:fill="FFFFFF"/>
        </w:rPr>
        <w:t>First grade. Art period. Four long tables seat fifteen wriggling six-year-olds, yourself included. Do you remember being scolded for holding the paintbrush incorrectly</w:t>
      </w:r>
      <w:r w:rsidR="00E620EA">
        <w:rPr>
          <w:rFonts w:ascii="Times New Roman" w:eastAsia="Times New Roman" w:hAnsi="Times New Roman" w:cs="Times New Roman"/>
          <w:sz w:val="24"/>
          <w:szCs w:val="24"/>
          <w:shd w:val="clear" w:color="auto" w:fill="FFFFFF"/>
        </w:rPr>
        <w:t xml:space="preserve"> or not following steps diligently</w:t>
      </w:r>
      <w:r w:rsidR="00D453E9" w:rsidRPr="00D453E9">
        <w:rPr>
          <w:rFonts w:ascii="Times New Roman" w:eastAsia="Times New Roman" w:hAnsi="Times New Roman" w:cs="Times New Roman"/>
          <w:sz w:val="24"/>
          <w:szCs w:val="24"/>
          <w:shd w:val="clear" w:color="auto" w:fill="FFFFFF"/>
        </w:rPr>
        <w:t xml:space="preserve"> to produce </w:t>
      </w:r>
      <w:r w:rsidR="00E620EA">
        <w:rPr>
          <w:rFonts w:ascii="Times New Roman" w:eastAsia="Times New Roman" w:hAnsi="Times New Roman" w:cs="Times New Roman"/>
          <w:sz w:val="24"/>
          <w:szCs w:val="24"/>
          <w:shd w:val="clear" w:color="auto" w:fill="FFFFFF"/>
        </w:rPr>
        <w:t>precise</w:t>
      </w:r>
      <w:r w:rsidR="00D453E9" w:rsidRPr="00D453E9">
        <w:rPr>
          <w:rFonts w:ascii="Times New Roman" w:eastAsia="Times New Roman" w:hAnsi="Times New Roman" w:cs="Times New Roman"/>
          <w:sz w:val="24"/>
          <w:szCs w:val="24"/>
          <w:shd w:val="clear" w:color="auto" w:fill="FFFFFF"/>
        </w:rPr>
        <w:t xml:space="preserve">ly what the teacher was asking for? Learning is conditioned. Even when we're placed in seemingly creative environments, encouraged to think and grow, we are still being controlled and given resources to </w:t>
      </w:r>
      <w:r w:rsidR="00E620EA">
        <w:rPr>
          <w:rFonts w:ascii="Times New Roman" w:eastAsia="Times New Roman" w:hAnsi="Times New Roman" w:cs="Times New Roman"/>
          <w:sz w:val="24"/>
          <w:szCs w:val="24"/>
          <w:shd w:val="clear" w:color="auto" w:fill="FFFFFF"/>
        </w:rPr>
        <w:t>believe</w:t>
      </w:r>
      <w:r w:rsidR="00D453E9" w:rsidRPr="00D453E9">
        <w:rPr>
          <w:rFonts w:ascii="Times New Roman" w:eastAsia="Times New Roman" w:hAnsi="Times New Roman" w:cs="Times New Roman"/>
          <w:sz w:val="24"/>
          <w:szCs w:val="24"/>
          <w:shd w:val="clear" w:color="auto" w:fill="FFFFFF"/>
        </w:rPr>
        <w:t xml:space="preserve"> in a specific way. Plato and Rousseau both grapple with what learning means and what is at the root of education in their works</w:t>
      </w:r>
      <w:r w:rsidR="00E620EA">
        <w:rPr>
          <w:rFonts w:ascii="Times New Roman" w:eastAsia="Times New Roman" w:hAnsi="Times New Roman" w:cs="Times New Roman"/>
          <w:sz w:val="24"/>
          <w:szCs w:val="24"/>
          <w:shd w:val="clear" w:color="auto" w:fill="FFFFFF"/>
        </w:rPr>
        <w:t>,</w:t>
      </w:r>
      <w:r w:rsidR="00D453E9" w:rsidRPr="00D453E9">
        <w:rPr>
          <w:rFonts w:ascii="Times New Roman" w:eastAsia="Times New Roman" w:hAnsi="Times New Roman" w:cs="Times New Roman"/>
          <w:sz w:val="24"/>
          <w:szCs w:val="24"/>
          <w:shd w:val="clear" w:color="auto" w:fill="FFFFFF"/>
        </w:rPr>
        <w:t xml:space="preserve"> The Allegory of the Cave and Emile. Plato and Rousseau argue that the ideal </w:t>
      </w:r>
      <w:r w:rsidR="00E620EA">
        <w:rPr>
          <w:rFonts w:ascii="Times New Roman" w:eastAsia="Times New Roman" w:hAnsi="Times New Roman" w:cs="Times New Roman"/>
          <w:sz w:val="24"/>
          <w:szCs w:val="24"/>
          <w:shd w:val="clear" w:color="auto" w:fill="FFFFFF"/>
        </w:rPr>
        <w:t>knowledge</w:t>
      </w:r>
      <w:r w:rsidR="00D453E9" w:rsidRPr="00D453E9">
        <w:rPr>
          <w:rFonts w:ascii="Times New Roman" w:eastAsia="Times New Roman" w:hAnsi="Times New Roman" w:cs="Times New Roman"/>
          <w:sz w:val="24"/>
          <w:szCs w:val="24"/>
          <w:shd w:val="clear" w:color="auto" w:fill="FFFFFF"/>
        </w:rPr>
        <w:t xml:space="preserve"> results in an enlightened man</w:t>
      </w:r>
      <w:r w:rsidR="00E620EA">
        <w:rPr>
          <w:rFonts w:ascii="Times New Roman" w:eastAsia="Times New Roman" w:hAnsi="Times New Roman" w:cs="Times New Roman"/>
          <w:sz w:val="24"/>
          <w:szCs w:val="24"/>
          <w:shd w:val="clear" w:color="auto" w:fill="FFFFFF"/>
        </w:rPr>
        <w:t>. However,</w:t>
      </w:r>
      <w:r w:rsidR="00D453E9" w:rsidRPr="00D453E9">
        <w:rPr>
          <w:rFonts w:ascii="Times New Roman" w:eastAsia="Times New Roman" w:hAnsi="Times New Roman" w:cs="Times New Roman"/>
          <w:sz w:val="24"/>
          <w:szCs w:val="24"/>
          <w:shd w:val="clear" w:color="auto" w:fill="FFFFFF"/>
        </w:rPr>
        <w:t xml:space="preserve"> they conclude that, ironically, education must be tightly controlled to </w:t>
      </w:r>
      <w:r w:rsidR="00E620EA">
        <w:rPr>
          <w:rFonts w:ascii="Times New Roman" w:eastAsia="Times New Roman" w:hAnsi="Times New Roman" w:cs="Times New Roman"/>
          <w:sz w:val="24"/>
          <w:szCs w:val="24"/>
          <w:shd w:val="clear" w:color="auto" w:fill="FFFFFF"/>
        </w:rPr>
        <w:t>teach individualism effectively</w:t>
      </w:r>
      <w:r w:rsidR="00D453E9" w:rsidRPr="00D453E9">
        <w:rPr>
          <w:rFonts w:ascii="Times New Roman" w:eastAsia="Times New Roman" w:hAnsi="Times New Roman" w:cs="Times New Roman"/>
          <w:sz w:val="24"/>
          <w:szCs w:val="24"/>
          <w:shd w:val="clear" w:color="auto" w:fill="FFFFFF"/>
        </w:rPr>
        <w:t>.</w:t>
      </w:r>
    </w:p>
    <w:p w14:paraId="345A949F" w14:textId="4328FA46" w:rsidR="00722521" w:rsidRPr="00D453E9" w:rsidRDefault="00D453E9" w:rsidP="00D453E9">
      <w:pPr>
        <w:spacing w:line="48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ab/>
      </w:r>
      <w:r w:rsidR="00870DCA">
        <w:rPr>
          <w:rFonts w:ascii="Times New Roman" w:hAnsi="Times New Roman" w:cs="Times New Roman"/>
          <w:sz w:val="24"/>
          <w:szCs w:val="24"/>
        </w:rPr>
        <w:t>When comparing Plato</w:t>
      </w:r>
      <w:r w:rsidR="00E620EA">
        <w:rPr>
          <w:rFonts w:ascii="Times New Roman" w:hAnsi="Times New Roman" w:cs="Times New Roman"/>
          <w:sz w:val="24"/>
          <w:szCs w:val="24"/>
        </w:rPr>
        <w:t>'</w:t>
      </w:r>
      <w:r w:rsidR="00870DCA">
        <w:rPr>
          <w:rFonts w:ascii="Times New Roman" w:hAnsi="Times New Roman" w:cs="Times New Roman"/>
          <w:sz w:val="24"/>
          <w:szCs w:val="24"/>
        </w:rPr>
        <w:t xml:space="preserve">s allegory to </w:t>
      </w:r>
      <w:r w:rsidR="00E620EA">
        <w:rPr>
          <w:rFonts w:ascii="Times New Roman" w:hAnsi="Times New Roman" w:cs="Times New Roman"/>
          <w:sz w:val="24"/>
          <w:szCs w:val="24"/>
        </w:rPr>
        <w:t xml:space="preserve">the </w:t>
      </w:r>
      <w:r w:rsidR="00F7737E">
        <w:rPr>
          <w:rFonts w:ascii="Times New Roman" w:hAnsi="Times New Roman" w:cs="Times New Roman"/>
          <w:sz w:val="24"/>
          <w:szCs w:val="24"/>
        </w:rPr>
        <w:t>18</w:t>
      </w:r>
      <w:r w:rsidR="00F7737E" w:rsidRPr="00F7737E">
        <w:rPr>
          <w:rFonts w:ascii="Times New Roman" w:hAnsi="Times New Roman" w:cs="Times New Roman"/>
          <w:sz w:val="24"/>
          <w:szCs w:val="24"/>
          <w:vertAlign w:val="superscript"/>
        </w:rPr>
        <w:t>th</w:t>
      </w:r>
      <w:r w:rsidR="00E620EA">
        <w:rPr>
          <w:rFonts w:ascii="Times New Roman" w:hAnsi="Times New Roman" w:cs="Times New Roman"/>
          <w:sz w:val="24"/>
          <w:szCs w:val="24"/>
        </w:rPr>
        <w:t>-</w:t>
      </w:r>
      <w:r w:rsidR="00F7737E">
        <w:rPr>
          <w:rFonts w:ascii="Times New Roman" w:hAnsi="Times New Roman" w:cs="Times New Roman"/>
          <w:sz w:val="24"/>
          <w:szCs w:val="24"/>
        </w:rPr>
        <w:t>century philosopher</w:t>
      </w:r>
      <w:r w:rsidR="009F1156">
        <w:rPr>
          <w:rFonts w:ascii="Times New Roman" w:hAnsi="Times New Roman" w:cs="Times New Roman"/>
          <w:sz w:val="24"/>
          <w:szCs w:val="24"/>
        </w:rPr>
        <w:t>,</w:t>
      </w:r>
      <w:r w:rsidR="00F7737E">
        <w:rPr>
          <w:rFonts w:ascii="Times New Roman" w:hAnsi="Times New Roman" w:cs="Times New Roman"/>
          <w:sz w:val="24"/>
          <w:szCs w:val="24"/>
        </w:rPr>
        <w:t xml:space="preserve"> </w:t>
      </w:r>
      <w:r w:rsidR="00870DCA">
        <w:rPr>
          <w:rFonts w:ascii="Times New Roman" w:hAnsi="Times New Roman" w:cs="Times New Roman"/>
          <w:sz w:val="24"/>
          <w:szCs w:val="24"/>
        </w:rPr>
        <w:t>Rousseau, we can see a clear correlation between the two</w:t>
      </w:r>
      <w:r w:rsidR="000710BA">
        <w:rPr>
          <w:rFonts w:ascii="Times New Roman" w:hAnsi="Times New Roman" w:cs="Times New Roman"/>
          <w:sz w:val="24"/>
          <w:szCs w:val="24"/>
        </w:rPr>
        <w:t xml:space="preserve"> philosophers</w:t>
      </w:r>
      <w:r w:rsidR="00E620EA">
        <w:rPr>
          <w:rFonts w:ascii="Times New Roman" w:hAnsi="Times New Roman" w:cs="Times New Roman"/>
          <w:sz w:val="24"/>
          <w:szCs w:val="24"/>
        </w:rPr>
        <w:t>'</w:t>
      </w:r>
      <w:r w:rsidR="000710BA">
        <w:rPr>
          <w:rFonts w:ascii="Times New Roman" w:hAnsi="Times New Roman" w:cs="Times New Roman"/>
          <w:sz w:val="24"/>
          <w:szCs w:val="24"/>
        </w:rPr>
        <w:t xml:space="preserve"> ideas</w:t>
      </w:r>
      <w:r w:rsidR="00870DCA">
        <w:rPr>
          <w:rFonts w:ascii="Times New Roman" w:hAnsi="Times New Roman" w:cs="Times New Roman"/>
          <w:sz w:val="24"/>
          <w:szCs w:val="24"/>
        </w:rPr>
        <w:t xml:space="preserve">. </w:t>
      </w:r>
      <w:r w:rsidR="00F7737E">
        <w:rPr>
          <w:rFonts w:ascii="Times New Roman" w:hAnsi="Times New Roman" w:cs="Times New Roman"/>
          <w:sz w:val="24"/>
          <w:szCs w:val="24"/>
        </w:rPr>
        <w:t xml:space="preserve">Both grapple with what </w:t>
      </w:r>
      <w:r w:rsidR="000710BA">
        <w:rPr>
          <w:rFonts w:ascii="Times New Roman" w:hAnsi="Times New Roman" w:cs="Times New Roman"/>
          <w:sz w:val="24"/>
          <w:szCs w:val="24"/>
        </w:rPr>
        <w:t>learning</w:t>
      </w:r>
      <w:r w:rsidR="00B322EA">
        <w:rPr>
          <w:rFonts w:ascii="Times New Roman" w:hAnsi="Times New Roman" w:cs="Times New Roman"/>
          <w:sz w:val="24"/>
          <w:szCs w:val="24"/>
        </w:rPr>
        <w:t xml:space="preserve"> </w:t>
      </w:r>
      <w:r w:rsidR="00F7737E">
        <w:rPr>
          <w:rFonts w:ascii="Times New Roman" w:hAnsi="Times New Roman" w:cs="Times New Roman"/>
          <w:sz w:val="24"/>
          <w:szCs w:val="24"/>
        </w:rPr>
        <w:t xml:space="preserve">means and what is at the root of </w:t>
      </w:r>
      <w:r w:rsidR="00B322EA">
        <w:rPr>
          <w:rFonts w:ascii="Times New Roman" w:hAnsi="Times New Roman" w:cs="Times New Roman"/>
          <w:sz w:val="24"/>
          <w:szCs w:val="24"/>
        </w:rPr>
        <w:t>education.</w:t>
      </w:r>
      <w:r w:rsidR="00AE5344">
        <w:rPr>
          <w:rFonts w:ascii="Times New Roman" w:hAnsi="Times New Roman" w:cs="Times New Roman"/>
          <w:sz w:val="24"/>
          <w:szCs w:val="24"/>
        </w:rPr>
        <w:t xml:space="preserve"> Both wrestle with complicated views on education</w:t>
      </w:r>
      <w:r w:rsidR="00E620EA">
        <w:rPr>
          <w:rFonts w:ascii="Times New Roman" w:hAnsi="Times New Roman" w:cs="Times New Roman"/>
          <w:sz w:val="24"/>
          <w:szCs w:val="24"/>
        </w:rPr>
        <w:t xml:space="preserve"> while offering different (but related) perspectives on learning nature</w:t>
      </w:r>
      <w:r w:rsidR="00AE5344">
        <w:rPr>
          <w:rFonts w:ascii="Times New Roman" w:hAnsi="Times New Roman" w:cs="Times New Roman"/>
          <w:sz w:val="24"/>
          <w:szCs w:val="24"/>
        </w:rPr>
        <w:t>.</w:t>
      </w:r>
      <w:r w:rsidR="000710BA">
        <w:rPr>
          <w:rFonts w:ascii="Times New Roman" w:hAnsi="Times New Roman" w:cs="Times New Roman"/>
          <w:sz w:val="24"/>
          <w:szCs w:val="24"/>
        </w:rPr>
        <w:t xml:space="preserve"> In their separate works, Plato and Rousseau argue that </w:t>
      </w:r>
      <w:r w:rsidR="0099079F">
        <w:rPr>
          <w:rFonts w:ascii="Times New Roman" w:hAnsi="Times New Roman" w:cs="Times New Roman"/>
          <w:sz w:val="24"/>
          <w:szCs w:val="24"/>
        </w:rPr>
        <w:t xml:space="preserve">the ideal </w:t>
      </w:r>
      <w:r w:rsidR="000710BA">
        <w:rPr>
          <w:rFonts w:ascii="Times New Roman" w:hAnsi="Times New Roman" w:cs="Times New Roman"/>
          <w:sz w:val="24"/>
          <w:szCs w:val="24"/>
        </w:rPr>
        <w:t xml:space="preserve">education </w:t>
      </w:r>
      <w:r w:rsidR="0099079F">
        <w:rPr>
          <w:rFonts w:ascii="Times New Roman" w:hAnsi="Times New Roman" w:cs="Times New Roman"/>
          <w:sz w:val="24"/>
          <w:szCs w:val="24"/>
        </w:rPr>
        <w:t xml:space="preserve">results in an enlightened man. However, </w:t>
      </w:r>
      <w:r w:rsidR="009B6C56">
        <w:rPr>
          <w:rFonts w:ascii="Times New Roman" w:hAnsi="Times New Roman" w:cs="Times New Roman"/>
          <w:sz w:val="24"/>
          <w:szCs w:val="24"/>
        </w:rPr>
        <w:t>they also conclude that</w:t>
      </w:r>
      <w:r w:rsidR="0032076B">
        <w:rPr>
          <w:rFonts w:ascii="Times New Roman" w:hAnsi="Times New Roman" w:cs="Times New Roman"/>
          <w:sz w:val="24"/>
          <w:szCs w:val="24"/>
        </w:rPr>
        <w:t>, ironically,</w:t>
      </w:r>
      <w:r w:rsidR="009B6C56">
        <w:rPr>
          <w:rFonts w:ascii="Times New Roman" w:hAnsi="Times New Roman" w:cs="Times New Roman"/>
          <w:sz w:val="24"/>
          <w:szCs w:val="24"/>
        </w:rPr>
        <w:t xml:space="preserve"> </w:t>
      </w:r>
      <w:r w:rsidR="0099079F">
        <w:rPr>
          <w:rFonts w:ascii="Times New Roman" w:hAnsi="Times New Roman" w:cs="Times New Roman"/>
          <w:sz w:val="24"/>
          <w:szCs w:val="24"/>
        </w:rPr>
        <w:t xml:space="preserve">education </w:t>
      </w:r>
      <w:r w:rsidR="000710BA">
        <w:rPr>
          <w:rFonts w:ascii="Times New Roman" w:hAnsi="Times New Roman" w:cs="Times New Roman"/>
          <w:sz w:val="24"/>
          <w:szCs w:val="24"/>
        </w:rPr>
        <w:t xml:space="preserve">must be </w:t>
      </w:r>
      <w:r w:rsidR="009B6C56">
        <w:rPr>
          <w:rFonts w:ascii="Times New Roman" w:hAnsi="Times New Roman" w:cs="Times New Roman"/>
          <w:sz w:val="24"/>
          <w:szCs w:val="24"/>
        </w:rPr>
        <w:t xml:space="preserve">tightly </w:t>
      </w:r>
      <w:r w:rsidR="000710BA">
        <w:rPr>
          <w:rFonts w:ascii="Times New Roman" w:hAnsi="Times New Roman" w:cs="Times New Roman"/>
          <w:sz w:val="24"/>
          <w:szCs w:val="24"/>
        </w:rPr>
        <w:t xml:space="preserve">controlled to </w:t>
      </w:r>
      <w:r w:rsidR="00E620EA">
        <w:rPr>
          <w:rFonts w:ascii="Times New Roman" w:hAnsi="Times New Roman" w:cs="Times New Roman"/>
          <w:sz w:val="24"/>
          <w:szCs w:val="24"/>
        </w:rPr>
        <w:t>teach people to become individuals effectively</w:t>
      </w:r>
      <w:r w:rsidR="000710BA">
        <w:rPr>
          <w:rFonts w:ascii="Times New Roman" w:hAnsi="Times New Roman" w:cs="Times New Roman"/>
          <w:sz w:val="24"/>
          <w:szCs w:val="24"/>
        </w:rPr>
        <w:t>.</w:t>
      </w:r>
    </w:p>
    <w:p w14:paraId="02406BBA" w14:textId="5D35076B" w:rsidR="001170F5" w:rsidRDefault="00CD7BE2" w:rsidP="00D453E9">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B322EA">
        <w:rPr>
          <w:rFonts w:ascii="Times New Roman" w:hAnsi="Times New Roman" w:cs="Times New Roman"/>
          <w:sz w:val="24"/>
          <w:szCs w:val="24"/>
        </w:rPr>
        <w:t>Rousseau</w:t>
      </w:r>
      <w:r w:rsidR="00E620EA">
        <w:rPr>
          <w:rFonts w:ascii="Times New Roman" w:hAnsi="Times New Roman" w:cs="Times New Roman"/>
          <w:sz w:val="24"/>
          <w:szCs w:val="24"/>
        </w:rPr>
        <w:t>'</w:t>
      </w:r>
      <w:r w:rsidR="00B322EA">
        <w:rPr>
          <w:rFonts w:ascii="Times New Roman" w:hAnsi="Times New Roman" w:cs="Times New Roman"/>
          <w:sz w:val="24"/>
          <w:szCs w:val="24"/>
        </w:rPr>
        <w:t xml:space="preserve">s </w:t>
      </w:r>
      <w:r w:rsidR="000710BA">
        <w:rPr>
          <w:rFonts w:ascii="Times New Roman" w:hAnsi="Times New Roman" w:cs="Times New Roman"/>
          <w:sz w:val="24"/>
          <w:szCs w:val="24"/>
        </w:rPr>
        <w:t xml:space="preserve">famous </w:t>
      </w:r>
      <w:r w:rsidR="0064361F">
        <w:rPr>
          <w:rFonts w:ascii="Times New Roman" w:hAnsi="Times New Roman" w:cs="Times New Roman"/>
          <w:sz w:val="24"/>
          <w:szCs w:val="24"/>
        </w:rPr>
        <w:t xml:space="preserve">work, </w:t>
      </w:r>
      <w:r w:rsidR="0064361F">
        <w:rPr>
          <w:rFonts w:ascii="Times New Roman" w:hAnsi="Times New Roman" w:cs="Times New Roman"/>
          <w:i/>
          <w:sz w:val="24"/>
          <w:szCs w:val="24"/>
        </w:rPr>
        <w:t>Emile,</w:t>
      </w:r>
      <w:r w:rsidR="0064361F">
        <w:rPr>
          <w:rFonts w:ascii="Times New Roman" w:hAnsi="Times New Roman" w:cs="Times New Roman"/>
          <w:sz w:val="24"/>
          <w:szCs w:val="24"/>
        </w:rPr>
        <w:t xml:space="preserve"> sounds almost like a response to Plato</w:t>
      </w:r>
      <w:r w:rsidR="00E620EA">
        <w:rPr>
          <w:rFonts w:ascii="Times New Roman" w:hAnsi="Times New Roman" w:cs="Times New Roman"/>
          <w:sz w:val="24"/>
          <w:szCs w:val="24"/>
        </w:rPr>
        <w:t>'</w:t>
      </w:r>
      <w:r w:rsidR="0064361F">
        <w:rPr>
          <w:rFonts w:ascii="Times New Roman" w:hAnsi="Times New Roman" w:cs="Times New Roman"/>
          <w:sz w:val="24"/>
          <w:szCs w:val="24"/>
        </w:rPr>
        <w:t xml:space="preserve">s Allegory of the Cave. </w:t>
      </w:r>
      <w:r w:rsidR="008450E3">
        <w:rPr>
          <w:rFonts w:ascii="Times New Roman" w:hAnsi="Times New Roman" w:cs="Times New Roman"/>
          <w:sz w:val="24"/>
          <w:szCs w:val="24"/>
        </w:rPr>
        <w:t xml:space="preserve">In this book, Rousseau talks about taking a young boy named Emile out to the country and </w:t>
      </w:r>
      <w:r w:rsidR="008450E3">
        <w:rPr>
          <w:rFonts w:ascii="Times New Roman" w:hAnsi="Times New Roman" w:cs="Times New Roman"/>
          <w:sz w:val="24"/>
          <w:szCs w:val="24"/>
        </w:rPr>
        <w:lastRenderedPageBreak/>
        <w:t xml:space="preserve">describes each decision in raising this boy to become an educated man. </w:t>
      </w:r>
      <w:r w:rsidR="000710BA">
        <w:rPr>
          <w:rFonts w:ascii="Times New Roman" w:hAnsi="Times New Roman" w:cs="Times New Roman"/>
          <w:sz w:val="24"/>
          <w:szCs w:val="24"/>
        </w:rPr>
        <w:t xml:space="preserve">The </w:t>
      </w:r>
      <w:r w:rsidR="00E620EA">
        <w:rPr>
          <w:rFonts w:ascii="Times New Roman" w:hAnsi="Times New Roman" w:cs="Times New Roman"/>
          <w:sz w:val="24"/>
          <w:szCs w:val="24"/>
        </w:rPr>
        <w:t>work's point</w:t>
      </w:r>
      <w:r w:rsidR="000710BA">
        <w:rPr>
          <w:rFonts w:ascii="Times New Roman" w:hAnsi="Times New Roman" w:cs="Times New Roman"/>
          <w:sz w:val="24"/>
          <w:szCs w:val="24"/>
        </w:rPr>
        <w:t xml:space="preserve"> is to </w:t>
      </w:r>
      <w:r w:rsidR="00E620EA">
        <w:rPr>
          <w:rFonts w:ascii="Times New Roman" w:hAnsi="Times New Roman" w:cs="Times New Roman"/>
          <w:sz w:val="24"/>
          <w:szCs w:val="24"/>
        </w:rPr>
        <w:t>express</w:t>
      </w:r>
      <w:r w:rsidR="000710BA">
        <w:rPr>
          <w:rFonts w:ascii="Times New Roman" w:hAnsi="Times New Roman" w:cs="Times New Roman"/>
          <w:sz w:val="24"/>
          <w:szCs w:val="24"/>
        </w:rPr>
        <w:t xml:space="preserve"> an ideal society in which people are </w:t>
      </w:r>
      <w:r w:rsidR="00E620EA">
        <w:rPr>
          <w:rFonts w:ascii="Times New Roman" w:hAnsi="Times New Roman" w:cs="Times New Roman"/>
          <w:sz w:val="24"/>
          <w:szCs w:val="24"/>
        </w:rPr>
        <w:t>introduc</w:t>
      </w:r>
      <w:r w:rsidR="000710BA">
        <w:rPr>
          <w:rFonts w:ascii="Times New Roman" w:hAnsi="Times New Roman" w:cs="Times New Roman"/>
          <w:sz w:val="24"/>
          <w:szCs w:val="24"/>
        </w:rPr>
        <w:t>ed to become individuals instead of working citizens who are conditioned to follow</w:t>
      </w:r>
      <w:r w:rsidR="00E620EA">
        <w:rPr>
          <w:rFonts w:ascii="Times New Roman" w:hAnsi="Times New Roman" w:cs="Times New Roman"/>
          <w:sz w:val="24"/>
          <w:szCs w:val="24"/>
        </w:rPr>
        <w:t xml:space="preserve"> higher power people's rules</w:t>
      </w:r>
      <w:r w:rsidR="000710BA">
        <w:rPr>
          <w:rFonts w:ascii="Times New Roman" w:hAnsi="Times New Roman" w:cs="Times New Roman"/>
          <w:sz w:val="24"/>
          <w:szCs w:val="24"/>
        </w:rPr>
        <w:t>. He describes education in a</w:t>
      </w:r>
      <w:r w:rsidR="00F71FE8">
        <w:rPr>
          <w:rFonts w:ascii="Times New Roman" w:hAnsi="Times New Roman" w:cs="Times New Roman"/>
          <w:sz w:val="24"/>
          <w:szCs w:val="24"/>
        </w:rPr>
        <w:t xml:space="preserve"> way in which we learn based on our natural inclination</w:t>
      </w:r>
      <w:r w:rsidR="008C7F73">
        <w:rPr>
          <w:rFonts w:ascii="Times New Roman" w:hAnsi="Times New Roman" w:cs="Times New Roman"/>
          <w:sz w:val="24"/>
          <w:szCs w:val="24"/>
        </w:rPr>
        <w:t>s</w:t>
      </w:r>
      <w:r w:rsidR="00326B18">
        <w:rPr>
          <w:rFonts w:ascii="Times New Roman" w:hAnsi="Times New Roman" w:cs="Times New Roman"/>
          <w:sz w:val="24"/>
          <w:szCs w:val="24"/>
        </w:rPr>
        <w:t xml:space="preserve"> and</w:t>
      </w:r>
      <w:r w:rsidR="00F71FE8">
        <w:rPr>
          <w:rFonts w:ascii="Times New Roman" w:hAnsi="Times New Roman" w:cs="Times New Roman"/>
          <w:sz w:val="24"/>
          <w:szCs w:val="24"/>
        </w:rPr>
        <w:t xml:space="preserve"> stresses that there a</w:t>
      </w:r>
      <w:r w:rsidR="00321333">
        <w:rPr>
          <w:rFonts w:ascii="Times New Roman" w:hAnsi="Times New Roman" w:cs="Times New Roman"/>
          <w:sz w:val="24"/>
          <w:szCs w:val="24"/>
        </w:rPr>
        <w:t xml:space="preserve">re three factors in education; </w:t>
      </w:r>
      <w:r w:rsidR="00E620EA">
        <w:rPr>
          <w:rFonts w:ascii="Times New Roman" w:hAnsi="Times New Roman" w:cs="Times New Roman"/>
          <w:sz w:val="24"/>
          <w:szCs w:val="24"/>
        </w:rPr>
        <w:t>"</w:t>
      </w:r>
      <w:r w:rsidR="005A0CD4">
        <w:rPr>
          <w:rFonts w:ascii="Times New Roman" w:hAnsi="Times New Roman" w:cs="Times New Roman"/>
          <w:sz w:val="24"/>
          <w:szCs w:val="24"/>
        </w:rPr>
        <w:t xml:space="preserve">education comes to us from </w:t>
      </w:r>
      <w:r w:rsidR="00F71FE8">
        <w:rPr>
          <w:rFonts w:ascii="Times New Roman" w:hAnsi="Times New Roman" w:cs="Times New Roman"/>
          <w:sz w:val="24"/>
          <w:szCs w:val="24"/>
        </w:rPr>
        <w:t xml:space="preserve">nature, </w:t>
      </w:r>
      <w:r w:rsidR="005A0CD4">
        <w:rPr>
          <w:rFonts w:ascii="Times New Roman" w:hAnsi="Times New Roman" w:cs="Times New Roman"/>
          <w:sz w:val="24"/>
          <w:szCs w:val="24"/>
        </w:rPr>
        <w:t xml:space="preserve">from </w:t>
      </w:r>
      <w:r w:rsidR="00F71FE8">
        <w:rPr>
          <w:rFonts w:ascii="Times New Roman" w:hAnsi="Times New Roman" w:cs="Times New Roman"/>
          <w:sz w:val="24"/>
          <w:szCs w:val="24"/>
        </w:rPr>
        <w:t>men, or things.</w:t>
      </w:r>
      <w:r w:rsidR="00E620EA">
        <w:rPr>
          <w:rFonts w:ascii="Times New Roman" w:hAnsi="Times New Roman" w:cs="Times New Roman"/>
          <w:sz w:val="24"/>
          <w:szCs w:val="24"/>
        </w:rPr>
        <w:t>"</w:t>
      </w:r>
      <w:r w:rsidR="005A0CD4">
        <w:rPr>
          <w:rFonts w:ascii="Times New Roman" w:hAnsi="Times New Roman" w:cs="Times New Roman"/>
          <w:sz w:val="24"/>
          <w:szCs w:val="24"/>
        </w:rPr>
        <w:t xml:space="preserve"> (</w:t>
      </w:r>
      <w:r w:rsidR="000710BA">
        <w:rPr>
          <w:rFonts w:ascii="Times New Roman" w:hAnsi="Times New Roman" w:cs="Times New Roman"/>
          <w:sz w:val="24"/>
          <w:szCs w:val="24"/>
        </w:rPr>
        <w:t>Rousseau</w:t>
      </w:r>
      <w:r w:rsidR="005A0CD4">
        <w:rPr>
          <w:rFonts w:ascii="Times New Roman" w:hAnsi="Times New Roman" w:cs="Times New Roman"/>
          <w:sz w:val="24"/>
          <w:szCs w:val="24"/>
        </w:rPr>
        <w:t xml:space="preserve"> 6)</w:t>
      </w:r>
      <w:r w:rsidR="00F71FE8">
        <w:rPr>
          <w:rFonts w:ascii="Times New Roman" w:hAnsi="Times New Roman" w:cs="Times New Roman"/>
          <w:sz w:val="24"/>
          <w:szCs w:val="24"/>
        </w:rPr>
        <w:t xml:space="preserve"> Since we can control both men and things, Rousseau argues that to reach an </w:t>
      </w:r>
      <w:r w:rsidR="00E620EA">
        <w:rPr>
          <w:rFonts w:ascii="Times New Roman" w:hAnsi="Times New Roman" w:cs="Times New Roman"/>
          <w:sz w:val="24"/>
          <w:szCs w:val="24"/>
        </w:rPr>
        <w:t>excellent</w:t>
      </w:r>
      <w:r w:rsidR="00F71FE8">
        <w:rPr>
          <w:rFonts w:ascii="Times New Roman" w:hAnsi="Times New Roman" w:cs="Times New Roman"/>
          <w:sz w:val="24"/>
          <w:szCs w:val="24"/>
        </w:rPr>
        <w:t xml:space="preserve"> e</w:t>
      </w:r>
      <w:r w:rsidR="00D36C33">
        <w:rPr>
          <w:rFonts w:ascii="Times New Roman" w:hAnsi="Times New Roman" w:cs="Times New Roman"/>
          <w:sz w:val="24"/>
          <w:szCs w:val="24"/>
        </w:rPr>
        <w:t xml:space="preserve">ducation, we must follow nature, the one factor that we have no control over, </w:t>
      </w:r>
      <w:r w:rsidR="00F71FE8">
        <w:rPr>
          <w:rFonts w:ascii="Times New Roman" w:hAnsi="Times New Roman" w:cs="Times New Roman"/>
          <w:sz w:val="24"/>
          <w:szCs w:val="24"/>
        </w:rPr>
        <w:t xml:space="preserve">and align the other two </w:t>
      </w:r>
      <w:r w:rsidR="00E620EA">
        <w:rPr>
          <w:rFonts w:ascii="Times New Roman" w:hAnsi="Times New Roman" w:cs="Times New Roman"/>
          <w:sz w:val="24"/>
          <w:szCs w:val="24"/>
        </w:rPr>
        <w:t>element</w:t>
      </w:r>
      <w:r w:rsidR="00F71FE8">
        <w:rPr>
          <w:rFonts w:ascii="Times New Roman" w:hAnsi="Times New Roman" w:cs="Times New Roman"/>
          <w:sz w:val="24"/>
          <w:szCs w:val="24"/>
        </w:rPr>
        <w:t xml:space="preserve">s so that </w:t>
      </w:r>
      <w:r w:rsidR="00E620EA">
        <w:rPr>
          <w:rFonts w:ascii="Times New Roman" w:hAnsi="Times New Roman" w:cs="Times New Roman"/>
          <w:sz w:val="24"/>
          <w:szCs w:val="24"/>
        </w:rPr>
        <w:t>heart</w:t>
      </w:r>
      <w:r w:rsidR="00FB436C">
        <w:rPr>
          <w:rFonts w:ascii="Times New Roman" w:hAnsi="Times New Roman" w:cs="Times New Roman"/>
          <w:sz w:val="24"/>
          <w:szCs w:val="24"/>
        </w:rPr>
        <w:t xml:space="preserve"> is essentially the leader. </w:t>
      </w:r>
      <w:r w:rsidR="00D36C33">
        <w:rPr>
          <w:rFonts w:ascii="Times New Roman" w:hAnsi="Times New Roman" w:cs="Times New Roman"/>
          <w:sz w:val="24"/>
          <w:szCs w:val="24"/>
        </w:rPr>
        <w:t xml:space="preserve">He says, </w:t>
      </w:r>
      <w:r w:rsidR="00E620EA">
        <w:rPr>
          <w:rFonts w:ascii="Times New Roman" w:hAnsi="Times New Roman" w:cs="Times New Roman"/>
          <w:sz w:val="24"/>
          <w:szCs w:val="24"/>
        </w:rPr>
        <w:t>"</w:t>
      </w:r>
      <w:r w:rsidR="00D36C33">
        <w:rPr>
          <w:rFonts w:ascii="Times New Roman" w:hAnsi="Times New Roman" w:cs="Times New Roman"/>
          <w:sz w:val="24"/>
          <w:szCs w:val="24"/>
        </w:rPr>
        <w:t>Since all three modes of education must work together, the two that we can control must follow the lead of that which is beyond our control.</w:t>
      </w:r>
      <w:r w:rsidR="00E620EA">
        <w:rPr>
          <w:rFonts w:ascii="Times New Roman" w:hAnsi="Times New Roman" w:cs="Times New Roman"/>
          <w:sz w:val="24"/>
          <w:szCs w:val="24"/>
        </w:rPr>
        <w:t>"</w:t>
      </w:r>
      <w:r w:rsidR="00D36C33">
        <w:rPr>
          <w:rFonts w:ascii="Times New Roman" w:hAnsi="Times New Roman" w:cs="Times New Roman"/>
          <w:sz w:val="24"/>
          <w:szCs w:val="24"/>
        </w:rPr>
        <w:t xml:space="preserve"> (</w:t>
      </w:r>
      <w:r w:rsidR="000710BA">
        <w:rPr>
          <w:rFonts w:ascii="Times New Roman" w:hAnsi="Times New Roman" w:cs="Times New Roman"/>
          <w:sz w:val="24"/>
          <w:szCs w:val="24"/>
        </w:rPr>
        <w:t>Rousseau</w:t>
      </w:r>
      <w:r w:rsidR="00D36C33">
        <w:rPr>
          <w:rFonts w:ascii="Times New Roman" w:hAnsi="Times New Roman" w:cs="Times New Roman"/>
          <w:sz w:val="24"/>
          <w:szCs w:val="24"/>
        </w:rPr>
        <w:t xml:space="preserve"> 6) </w:t>
      </w:r>
      <w:r w:rsidR="004342D7">
        <w:rPr>
          <w:rFonts w:ascii="Times New Roman" w:hAnsi="Times New Roman" w:cs="Times New Roman"/>
          <w:sz w:val="24"/>
          <w:szCs w:val="24"/>
        </w:rPr>
        <w:t xml:space="preserve">He </w:t>
      </w:r>
      <w:r w:rsidR="00D16C5B">
        <w:rPr>
          <w:rFonts w:ascii="Times New Roman" w:hAnsi="Times New Roman" w:cs="Times New Roman"/>
          <w:sz w:val="24"/>
          <w:szCs w:val="24"/>
        </w:rPr>
        <w:t>also emphasizes the commonly overlooked notion</w:t>
      </w:r>
      <w:r w:rsidR="004342D7">
        <w:rPr>
          <w:rFonts w:ascii="Times New Roman" w:hAnsi="Times New Roman" w:cs="Times New Roman"/>
          <w:sz w:val="24"/>
          <w:szCs w:val="24"/>
        </w:rPr>
        <w:t xml:space="preserve"> that </w:t>
      </w:r>
      <w:r w:rsidR="00183223">
        <w:rPr>
          <w:rFonts w:ascii="Times New Roman" w:hAnsi="Times New Roman" w:cs="Times New Roman"/>
          <w:sz w:val="24"/>
          <w:szCs w:val="24"/>
        </w:rPr>
        <w:t>we are born with every natural inclination that we need</w:t>
      </w:r>
      <w:r w:rsidR="001170F5">
        <w:rPr>
          <w:rFonts w:ascii="Times New Roman" w:hAnsi="Times New Roman" w:cs="Times New Roman"/>
          <w:sz w:val="24"/>
          <w:szCs w:val="24"/>
        </w:rPr>
        <w:t xml:space="preserve"> </w:t>
      </w:r>
      <w:r w:rsidR="00E620EA">
        <w:rPr>
          <w:rFonts w:ascii="Times New Roman" w:hAnsi="Times New Roman" w:cs="Times New Roman"/>
          <w:sz w:val="24"/>
          <w:szCs w:val="24"/>
        </w:rPr>
        <w:t>to become educated. I</w:t>
      </w:r>
      <w:r w:rsidR="000710BA">
        <w:rPr>
          <w:rFonts w:ascii="Times New Roman" w:hAnsi="Times New Roman" w:cs="Times New Roman"/>
          <w:sz w:val="24"/>
          <w:szCs w:val="24"/>
        </w:rPr>
        <w:t>f we cultivate these innate drives, we can learn and grow to our fullest potential.</w:t>
      </w:r>
      <w:r w:rsidR="00183223">
        <w:rPr>
          <w:rFonts w:ascii="Times New Roman" w:hAnsi="Times New Roman" w:cs="Times New Roman"/>
          <w:sz w:val="24"/>
          <w:szCs w:val="24"/>
        </w:rPr>
        <w:t xml:space="preserve"> </w:t>
      </w:r>
    </w:p>
    <w:p w14:paraId="7FD84F2E" w14:textId="26608654" w:rsidR="00962113" w:rsidRDefault="001170F5" w:rsidP="00D453E9">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183223">
        <w:rPr>
          <w:rFonts w:ascii="Times New Roman" w:hAnsi="Times New Roman" w:cs="Times New Roman"/>
          <w:sz w:val="24"/>
          <w:szCs w:val="24"/>
        </w:rPr>
        <w:t xml:space="preserve">This is similar to what Plato argues in the </w:t>
      </w:r>
      <w:r w:rsidR="00183223" w:rsidRPr="00183223">
        <w:rPr>
          <w:rFonts w:ascii="Times New Roman" w:hAnsi="Times New Roman" w:cs="Times New Roman"/>
          <w:i/>
          <w:sz w:val="24"/>
          <w:szCs w:val="24"/>
        </w:rPr>
        <w:t>Republic</w:t>
      </w:r>
      <w:r w:rsidR="00183223">
        <w:rPr>
          <w:rFonts w:ascii="Times New Roman" w:hAnsi="Times New Roman" w:cs="Times New Roman"/>
          <w:i/>
          <w:sz w:val="24"/>
          <w:szCs w:val="24"/>
        </w:rPr>
        <w:t xml:space="preserve"> </w:t>
      </w:r>
      <w:r w:rsidR="00183223">
        <w:rPr>
          <w:rFonts w:ascii="Times New Roman" w:hAnsi="Times New Roman" w:cs="Times New Roman"/>
          <w:sz w:val="24"/>
          <w:szCs w:val="24"/>
        </w:rPr>
        <w:t xml:space="preserve">when he explains that everyone </w:t>
      </w:r>
      <w:r w:rsidR="00E620EA">
        <w:rPr>
          <w:rFonts w:ascii="Times New Roman" w:hAnsi="Times New Roman" w:cs="Times New Roman"/>
          <w:sz w:val="24"/>
          <w:szCs w:val="24"/>
        </w:rPr>
        <w:t>can</w:t>
      </w:r>
      <w:r w:rsidR="0099079F">
        <w:rPr>
          <w:rFonts w:ascii="Times New Roman" w:hAnsi="Times New Roman" w:cs="Times New Roman"/>
          <w:sz w:val="24"/>
          <w:szCs w:val="24"/>
        </w:rPr>
        <w:t xml:space="preserve"> become educated. When Plato claims that</w:t>
      </w:r>
      <w:r w:rsidR="00183223">
        <w:rPr>
          <w:rFonts w:ascii="Times New Roman" w:hAnsi="Times New Roman" w:cs="Times New Roman"/>
          <w:sz w:val="24"/>
          <w:szCs w:val="24"/>
        </w:rPr>
        <w:t xml:space="preserve"> </w:t>
      </w:r>
      <w:r w:rsidR="00E620EA">
        <w:rPr>
          <w:rFonts w:ascii="Times New Roman" w:hAnsi="Times New Roman" w:cs="Times New Roman"/>
          <w:sz w:val="24"/>
          <w:szCs w:val="24"/>
        </w:rPr>
        <w:t>"</w:t>
      </w:r>
      <w:r w:rsidR="00183223">
        <w:rPr>
          <w:rFonts w:ascii="Times New Roman" w:hAnsi="Times New Roman" w:cs="Times New Roman"/>
          <w:sz w:val="24"/>
          <w:szCs w:val="24"/>
        </w:rPr>
        <w:t xml:space="preserve">the power </w:t>
      </w:r>
      <w:r w:rsidR="0099079F">
        <w:rPr>
          <w:rFonts w:ascii="Times New Roman" w:hAnsi="Times New Roman" w:cs="Times New Roman"/>
          <w:sz w:val="24"/>
          <w:szCs w:val="24"/>
        </w:rPr>
        <w:t>of learning inheres in everyone</w:t>
      </w:r>
      <w:r w:rsidR="00E620EA">
        <w:rPr>
          <w:rFonts w:ascii="Times New Roman" w:hAnsi="Times New Roman" w:cs="Times New Roman"/>
          <w:sz w:val="24"/>
          <w:szCs w:val="24"/>
        </w:rPr>
        <w:t>"</w:t>
      </w:r>
      <w:r w:rsidR="00962113">
        <w:rPr>
          <w:rFonts w:ascii="Times New Roman" w:hAnsi="Times New Roman" w:cs="Times New Roman"/>
          <w:sz w:val="24"/>
          <w:szCs w:val="24"/>
        </w:rPr>
        <w:t xml:space="preserve"> (</w:t>
      </w:r>
      <w:r w:rsidR="000710BA">
        <w:rPr>
          <w:rFonts w:ascii="Times New Roman" w:hAnsi="Times New Roman" w:cs="Times New Roman"/>
          <w:sz w:val="24"/>
          <w:szCs w:val="24"/>
        </w:rPr>
        <w:t>Plato</w:t>
      </w:r>
      <w:r w:rsidR="00962113">
        <w:rPr>
          <w:rFonts w:ascii="Times New Roman" w:hAnsi="Times New Roman" w:cs="Times New Roman"/>
          <w:sz w:val="24"/>
          <w:szCs w:val="24"/>
        </w:rPr>
        <w:t xml:space="preserve"> 179)</w:t>
      </w:r>
      <w:r w:rsidR="00E620EA">
        <w:rPr>
          <w:rFonts w:ascii="Times New Roman" w:hAnsi="Times New Roman" w:cs="Times New Roman"/>
          <w:sz w:val="24"/>
          <w:szCs w:val="24"/>
        </w:rPr>
        <w:t>,</w:t>
      </w:r>
      <w:r>
        <w:rPr>
          <w:rFonts w:ascii="Times New Roman" w:hAnsi="Times New Roman" w:cs="Times New Roman"/>
          <w:sz w:val="24"/>
          <w:szCs w:val="24"/>
        </w:rPr>
        <w:t xml:space="preserve"> </w:t>
      </w:r>
      <w:r w:rsidR="0099079F">
        <w:rPr>
          <w:rFonts w:ascii="Times New Roman" w:hAnsi="Times New Roman" w:cs="Times New Roman"/>
          <w:sz w:val="24"/>
          <w:szCs w:val="24"/>
        </w:rPr>
        <w:t>he</w:t>
      </w:r>
      <w:r>
        <w:rPr>
          <w:rFonts w:ascii="Times New Roman" w:hAnsi="Times New Roman" w:cs="Times New Roman"/>
          <w:sz w:val="24"/>
          <w:szCs w:val="24"/>
        </w:rPr>
        <w:t xml:space="preserve"> implies that we are all born with the ability to educate ourselves, but it requires action and agency. </w:t>
      </w:r>
      <w:r w:rsidR="000710BA">
        <w:rPr>
          <w:rFonts w:ascii="Times New Roman" w:hAnsi="Times New Roman" w:cs="Times New Roman"/>
          <w:sz w:val="24"/>
          <w:szCs w:val="24"/>
        </w:rPr>
        <w:t xml:space="preserve">Plato writes a scene in which prisoners are </w:t>
      </w:r>
      <w:r w:rsidR="00E559A7">
        <w:rPr>
          <w:rFonts w:ascii="Times New Roman" w:hAnsi="Times New Roman" w:cs="Times New Roman"/>
          <w:sz w:val="24"/>
          <w:szCs w:val="24"/>
        </w:rPr>
        <w:t>chained up</w:t>
      </w:r>
      <w:r w:rsidR="000710BA">
        <w:rPr>
          <w:rFonts w:ascii="Times New Roman" w:hAnsi="Times New Roman" w:cs="Times New Roman"/>
          <w:sz w:val="24"/>
          <w:szCs w:val="24"/>
        </w:rPr>
        <w:t xml:space="preserve"> by their necks and ankles, and can only look in one direction. They see shadows on a wall in front of them and interpret this as </w:t>
      </w:r>
      <w:r w:rsidR="00A16CB9">
        <w:rPr>
          <w:rFonts w:ascii="Times New Roman" w:hAnsi="Times New Roman" w:cs="Times New Roman"/>
          <w:sz w:val="24"/>
          <w:szCs w:val="24"/>
        </w:rPr>
        <w:t xml:space="preserve">reality. Since they </w:t>
      </w:r>
      <w:r w:rsidR="00E620EA">
        <w:rPr>
          <w:rFonts w:ascii="Times New Roman" w:hAnsi="Times New Roman" w:cs="Times New Roman"/>
          <w:sz w:val="24"/>
          <w:szCs w:val="24"/>
        </w:rPr>
        <w:t>cannot</w:t>
      </w:r>
      <w:r w:rsidR="00A16CB9">
        <w:rPr>
          <w:rFonts w:ascii="Times New Roman" w:hAnsi="Times New Roman" w:cs="Times New Roman"/>
          <w:sz w:val="24"/>
          <w:szCs w:val="24"/>
        </w:rPr>
        <w:t xml:space="preserve"> expose themselves to any other stimuli, they accept the shadows as their entire reality, without being aware of what </w:t>
      </w:r>
      <w:r w:rsidR="009C7EA0">
        <w:rPr>
          <w:rFonts w:ascii="Times New Roman" w:hAnsi="Times New Roman" w:cs="Times New Roman"/>
          <w:sz w:val="24"/>
          <w:szCs w:val="24"/>
        </w:rPr>
        <w:t>is</w:t>
      </w:r>
      <w:r w:rsidR="00A16CB9">
        <w:rPr>
          <w:rFonts w:ascii="Times New Roman" w:hAnsi="Times New Roman" w:cs="Times New Roman"/>
          <w:sz w:val="24"/>
          <w:szCs w:val="24"/>
        </w:rPr>
        <w:t xml:space="preserve"> going on behind them.</w:t>
      </w:r>
    </w:p>
    <w:p w14:paraId="69176194" w14:textId="5F3C446A" w:rsidR="00962113" w:rsidRDefault="00962113" w:rsidP="00D453E9">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E67B4C">
        <w:rPr>
          <w:rFonts w:ascii="Times New Roman" w:hAnsi="Times New Roman" w:cs="Times New Roman"/>
          <w:sz w:val="24"/>
          <w:szCs w:val="24"/>
        </w:rPr>
        <w:t>Although Plato</w:t>
      </w:r>
      <w:r w:rsidR="00E620EA">
        <w:rPr>
          <w:rFonts w:ascii="Times New Roman" w:hAnsi="Times New Roman" w:cs="Times New Roman"/>
          <w:sz w:val="24"/>
          <w:szCs w:val="24"/>
        </w:rPr>
        <w:t>'</w:t>
      </w:r>
      <w:r w:rsidR="00E67B4C">
        <w:rPr>
          <w:rFonts w:ascii="Times New Roman" w:hAnsi="Times New Roman" w:cs="Times New Roman"/>
          <w:sz w:val="24"/>
          <w:szCs w:val="24"/>
        </w:rPr>
        <w:t xml:space="preserve">s allegory of the cave </w:t>
      </w:r>
      <w:r w:rsidR="00061CA7">
        <w:rPr>
          <w:rFonts w:ascii="Times New Roman" w:hAnsi="Times New Roman" w:cs="Times New Roman"/>
          <w:sz w:val="24"/>
          <w:szCs w:val="24"/>
        </w:rPr>
        <w:t xml:space="preserve">depicts </w:t>
      </w:r>
      <w:r w:rsidR="009C7EA0">
        <w:rPr>
          <w:rFonts w:ascii="Times New Roman" w:hAnsi="Times New Roman" w:cs="Times New Roman"/>
          <w:sz w:val="24"/>
          <w:szCs w:val="24"/>
        </w:rPr>
        <w:t>an</w:t>
      </w:r>
      <w:r w:rsidR="00061CA7">
        <w:rPr>
          <w:rFonts w:ascii="Times New Roman" w:hAnsi="Times New Roman" w:cs="Times New Roman"/>
          <w:sz w:val="24"/>
          <w:szCs w:val="24"/>
        </w:rPr>
        <w:t xml:space="preserve"> image </w:t>
      </w:r>
      <w:r w:rsidR="00A16CB9">
        <w:rPr>
          <w:rFonts w:ascii="Times New Roman" w:hAnsi="Times New Roman" w:cs="Times New Roman"/>
          <w:sz w:val="24"/>
          <w:szCs w:val="24"/>
        </w:rPr>
        <w:t>of confined</w:t>
      </w:r>
      <w:r w:rsidR="00061CA7">
        <w:rPr>
          <w:rFonts w:ascii="Times New Roman" w:hAnsi="Times New Roman" w:cs="Times New Roman"/>
          <w:sz w:val="24"/>
          <w:szCs w:val="24"/>
        </w:rPr>
        <w:t xml:space="preserve"> </w:t>
      </w:r>
      <w:r w:rsidR="009C2C97">
        <w:rPr>
          <w:rFonts w:ascii="Times New Roman" w:hAnsi="Times New Roman" w:cs="Times New Roman"/>
          <w:sz w:val="24"/>
          <w:szCs w:val="24"/>
        </w:rPr>
        <w:t xml:space="preserve">prisoners </w:t>
      </w:r>
      <w:r w:rsidR="00A16CB9">
        <w:rPr>
          <w:rFonts w:ascii="Times New Roman" w:hAnsi="Times New Roman" w:cs="Times New Roman"/>
          <w:sz w:val="24"/>
          <w:szCs w:val="24"/>
        </w:rPr>
        <w:t xml:space="preserve">with </w:t>
      </w:r>
      <w:r w:rsidR="001170F5">
        <w:rPr>
          <w:rFonts w:ascii="Times New Roman" w:hAnsi="Times New Roman" w:cs="Times New Roman"/>
          <w:sz w:val="24"/>
          <w:szCs w:val="24"/>
        </w:rPr>
        <w:t>very limited scope</w:t>
      </w:r>
      <w:r w:rsidR="002B23CA">
        <w:rPr>
          <w:rFonts w:ascii="Times New Roman" w:hAnsi="Times New Roman" w:cs="Times New Roman"/>
          <w:sz w:val="24"/>
          <w:szCs w:val="24"/>
        </w:rPr>
        <w:t>s</w:t>
      </w:r>
      <w:r w:rsidR="001170F5">
        <w:rPr>
          <w:rFonts w:ascii="Times New Roman" w:hAnsi="Times New Roman" w:cs="Times New Roman"/>
          <w:sz w:val="24"/>
          <w:szCs w:val="24"/>
        </w:rPr>
        <w:t xml:space="preserve"> </w:t>
      </w:r>
      <w:r w:rsidR="002B23CA">
        <w:rPr>
          <w:rFonts w:ascii="Times New Roman" w:hAnsi="Times New Roman" w:cs="Times New Roman"/>
          <w:sz w:val="24"/>
          <w:szCs w:val="24"/>
        </w:rPr>
        <w:t>on</w:t>
      </w:r>
      <w:r w:rsidR="001170F5">
        <w:rPr>
          <w:rFonts w:ascii="Times New Roman" w:hAnsi="Times New Roman" w:cs="Times New Roman"/>
          <w:sz w:val="24"/>
          <w:szCs w:val="24"/>
        </w:rPr>
        <w:t xml:space="preserve"> reality, this is not what Plato is arguing as a whole. He </w:t>
      </w:r>
      <w:r w:rsidR="00E620EA">
        <w:rPr>
          <w:rFonts w:ascii="Times New Roman" w:hAnsi="Times New Roman" w:cs="Times New Roman"/>
          <w:sz w:val="24"/>
          <w:szCs w:val="24"/>
        </w:rPr>
        <w:t>show</w:t>
      </w:r>
      <w:r w:rsidR="001170F5">
        <w:rPr>
          <w:rFonts w:ascii="Times New Roman" w:hAnsi="Times New Roman" w:cs="Times New Roman"/>
          <w:sz w:val="24"/>
          <w:szCs w:val="24"/>
        </w:rPr>
        <w:t xml:space="preserve">s this image to give a metaphor for the uneducated man versus the educated man, who would venture out of the cave and </w:t>
      </w:r>
      <w:r w:rsidR="00E620EA">
        <w:rPr>
          <w:rFonts w:ascii="Times New Roman" w:hAnsi="Times New Roman" w:cs="Times New Roman"/>
          <w:sz w:val="24"/>
          <w:szCs w:val="24"/>
        </w:rPr>
        <w:t>"</w:t>
      </w:r>
      <w:r w:rsidR="001170F5">
        <w:rPr>
          <w:rFonts w:ascii="Times New Roman" w:hAnsi="Times New Roman" w:cs="Times New Roman"/>
          <w:sz w:val="24"/>
          <w:szCs w:val="24"/>
        </w:rPr>
        <w:t xml:space="preserve">endure contemplating the brightest of what </w:t>
      </w:r>
      <w:r w:rsidR="001170F5">
        <w:rPr>
          <w:rFonts w:ascii="Times New Roman" w:hAnsi="Times New Roman" w:cs="Times New Roman"/>
          <w:i/>
          <w:sz w:val="24"/>
          <w:szCs w:val="24"/>
        </w:rPr>
        <w:t>is.</w:t>
      </w:r>
      <w:r w:rsidR="00E620EA">
        <w:rPr>
          <w:rFonts w:ascii="Times New Roman" w:hAnsi="Times New Roman" w:cs="Times New Roman"/>
          <w:sz w:val="24"/>
          <w:szCs w:val="24"/>
        </w:rPr>
        <w:t>"</w:t>
      </w:r>
      <w:r w:rsidR="001170F5">
        <w:rPr>
          <w:rFonts w:ascii="Times New Roman" w:hAnsi="Times New Roman" w:cs="Times New Roman"/>
          <w:sz w:val="24"/>
          <w:szCs w:val="24"/>
        </w:rPr>
        <w:t xml:space="preserve"> (</w:t>
      </w:r>
      <w:r w:rsidR="00A16CB9">
        <w:rPr>
          <w:rFonts w:ascii="Times New Roman" w:hAnsi="Times New Roman" w:cs="Times New Roman"/>
          <w:sz w:val="24"/>
          <w:szCs w:val="24"/>
        </w:rPr>
        <w:t>Plato</w:t>
      </w:r>
      <w:r w:rsidR="001170F5">
        <w:rPr>
          <w:rFonts w:ascii="Times New Roman" w:hAnsi="Times New Roman" w:cs="Times New Roman"/>
          <w:sz w:val="24"/>
          <w:szCs w:val="24"/>
        </w:rPr>
        <w:t xml:space="preserve"> 179)</w:t>
      </w:r>
      <w:r w:rsidR="00A16CB9">
        <w:rPr>
          <w:rFonts w:ascii="Times New Roman" w:hAnsi="Times New Roman" w:cs="Times New Roman"/>
          <w:sz w:val="24"/>
          <w:szCs w:val="24"/>
        </w:rPr>
        <w:t xml:space="preserve"> T</w:t>
      </w:r>
      <w:r w:rsidR="001170F5">
        <w:rPr>
          <w:rFonts w:ascii="Times New Roman" w:hAnsi="Times New Roman" w:cs="Times New Roman"/>
          <w:sz w:val="24"/>
          <w:szCs w:val="24"/>
        </w:rPr>
        <w:t>he allegory shouldn</w:t>
      </w:r>
      <w:r w:rsidR="00E620EA">
        <w:rPr>
          <w:rFonts w:ascii="Times New Roman" w:hAnsi="Times New Roman" w:cs="Times New Roman"/>
          <w:sz w:val="24"/>
          <w:szCs w:val="24"/>
        </w:rPr>
        <w:t>'</w:t>
      </w:r>
      <w:r w:rsidR="001170F5">
        <w:rPr>
          <w:rFonts w:ascii="Times New Roman" w:hAnsi="Times New Roman" w:cs="Times New Roman"/>
          <w:sz w:val="24"/>
          <w:szCs w:val="24"/>
        </w:rPr>
        <w:t xml:space="preserve">t be </w:t>
      </w:r>
      <w:r w:rsidR="001170F5">
        <w:rPr>
          <w:rFonts w:ascii="Times New Roman" w:hAnsi="Times New Roman" w:cs="Times New Roman"/>
          <w:sz w:val="24"/>
          <w:szCs w:val="24"/>
        </w:rPr>
        <w:lastRenderedPageBreak/>
        <w:t>mistaken for Plato</w:t>
      </w:r>
      <w:r w:rsidR="00E620EA">
        <w:rPr>
          <w:rFonts w:ascii="Times New Roman" w:hAnsi="Times New Roman" w:cs="Times New Roman"/>
          <w:sz w:val="24"/>
          <w:szCs w:val="24"/>
        </w:rPr>
        <w:t>'</w:t>
      </w:r>
      <w:r w:rsidR="001170F5">
        <w:rPr>
          <w:rFonts w:ascii="Times New Roman" w:hAnsi="Times New Roman" w:cs="Times New Roman"/>
          <w:sz w:val="24"/>
          <w:szCs w:val="24"/>
        </w:rPr>
        <w:t xml:space="preserve">s ideas about education in general. His metaphor for the uneducated man only </w:t>
      </w:r>
      <w:r w:rsidR="00170C64">
        <w:rPr>
          <w:rFonts w:ascii="Times New Roman" w:hAnsi="Times New Roman" w:cs="Times New Roman"/>
          <w:sz w:val="24"/>
          <w:szCs w:val="24"/>
        </w:rPr>
        <w:t>serves to illustrate their potential in their unenlightened states</w:t>
      </w:r>
      <w:r w:rsidR="001170F5">
        <w:rPr>
          <w:rFonts w:ascii="Times New Roman" w:hAnsi="Times New Roman" w:cs="Times New Roman"/>
          <w:sz w:val="24"/>
          <w:szCs w:val="24"/>
        </w:rPr>
        <w:t xml:space="preserve">. </w:t>
      </w:r>
      <w:r w:rsidR="00B54C6B">
        <w:rPr>
          <w:rFonts w:ascii="Times New Roman" w:hAnsi="Times New Roman" w:cs="Times New Roman"/>
          <w:sz w:val="24"/>
          <w:szCs w:val="24"/>
        </w:rPr>
        <w:t xml:space="preserve">Plato does not argue that people are empty vessels filled with knowledge from an outside source. He is not saying that we are all passively agreeing to </w:t>
      </w:r>
      <w:r w:rsidR="00E559A7">
        <w:rPr>
          <w:rFonts w:ascii="Times New Roman" w:hAnsi="Times New Roman" w:cs="Times New Roman"/>
          <w:sz w:val="24"/>
          <w:szCs w:val="24"/>
        </w:rPr>
        <w:t>every bit of</w:t>
      </w:r>
      <w:r w:rsidR="00B54C6B">
        <w:rPr>
          <w:rFonts w:ascii="Times New Roman" w:hAnsi="Times New Roman" w:cs="Times New Roman"/>
          <w:sz w:val="24"/>
          <w:szCs w:val="24"/>
        </w:rPr>
        <w:t xml:space="preserve"> information thrown in our direction</w:t>
      </w:r>
      <w:r w:rsidR="00E559A7">
        <w:rPr>
          <w:rFonts w:ascii="Times New Roman" w:hAnsi="Times New Roman" w:cs="Times New Roman"/>
          <w:sz w:val="24"/>
          <w:szCs w:val="24"/>
        </w:rPr>
        <w:t>,</w:t>
      </w:r>
      <w:r w:rsidR="00B54C6B">
        <w:rPr>
          <w:rFonts w:ascii="Times New Roman" w:hAnsi="Times New Roman" w:cs="Times New Roman"/>
          <w:sz w:val="24"/>
          <w:szCs w:val="24"/>
        </w:rPr>
        <w:t xml:space="preserve"> with no ability to question </w:t>
      </w:r>
      <w:r w:rsidR="00E559A7">
        <w:rPr>
          <w:rFonts w:ascii="Times New Roman" w:hAnsi="Times New Roman" w:cs="Times New Roman"/>
          <w:sz w:val="24"/>
          <w:szCs w:val="24"/>
        </w:rPr>
        <w:t xml:space="preserve">information </w:t>
      </w:r>
      <w:r w:rsidR="00B54C6B">
        <w:rPr>
          <w:rFonts w:ascii="Times New Roman" w:hAnsi="Times New Roman" w:cs="Times New Roman"/>
          <w:sz w:val="24"/>
          <w:szCs w:val="24"/>
        </w:rPr>
        <w:t>or break free</w:t>
      </w:r>
      <w:r w:rsidR="00E559A7">
        <w:rPr>
          <w:rFonts w:ascii="Times New Roman" w:hAnsi="Times New Roman" w:cs="Times New Roman"/>
          <w:sz w:val="24"/>
          <w:szCs w:val="24"/>
        </w:rPr>
        <w:t xml:space="preserve"> from confinement</w:t>
      </w:r>
      <w:r w:rsidR="00B54C6B">
        <w:rPr>
          <w:rFonts w:ascii="Times New Roman" w:hAnsi="Times New Roman" w:cs="Times New Roman"/>
          <w:sz w:val="24"/>
          <w:szCs w:val="24"/>
        </w:rPr>
        <w:t xml:space="preserve">. He is only giving us this image </w:t>
      </w:r>
      <w:r w:rsidR="00E620EA">
        <w:rPr>
          <w:rFonts w:ascii="Times New Roman" w:hAnsi="Times New Roman" w:cs="Times New Roman"/>
          <w:sz w:val="24"/>
          <w:szCs w:val="24"/>
        </w:rPr>
        <w:t>to</w:t>
      </w:r>
      <w:r w:rsidR="00B54C6B">
        <w:rPr>
          <w:rFonts w:ascii="Times New Roman" w:hAnsi="Times New Roman" w:cs="Times New Roman"/>
          <w:sz w:val="24"/>
          <w:szCs w:val="24"/>
        </w:rPr>
        <w:t xml:space="preserve"> </w:t>
      </w:r>
      <w:r w:rsidR="00E620EA">
        <w:rPr>
          <w:rFonts w:ascii="Times New Roman" w:hAnsi="Times New Roman" w:cs="Times New Roman"/>
          <w:sz w:val="24"/>
          <w:szCs w:val="24"/>
        </w:rPr>
        <w:t>understand better</w:t>
      </w:r>
      <w:r w:rsidR="00F63633">
        <w:rPr>
          <w:rFonts w:ascii="Times New Roman" w:hAnsi="Times New Roman" w:cs="Times New Roman"/>
          <w:sz w:val="24"/>
          <w:szCs w:val="24"/>
        </w:rPr>
        <w:t xml:space="preserve"> what it takes to become educated and enlightened.</w:t>
      </w:r>
      <w:r w:rsidR="00170C64">
        <w:rPr>
          <w:rFonts w:ascii="Times New Roman" w:hAnsi="Times New Roman" w:cs="Times New Roman"/>
          <w:sz w:val="24"/>
          <w:szCs w:val="24"/>
        </w:rPr>
        <w:t xml:space="preserve"> </w:t>
      </w:r>
      <w:r w:rsidR="00E559A7">
        <w:rPr>
          <w:rFonts w:ascii="Times New Roman" w:hAnsi="Times New Roman" w:cs="Times New Roman"/>
          <w:sz w:val="24"/>
          <w:szCs w:val="24"/>
        </w:rPr>
        <w:t xml:space="preserve">Only when we have the darkness of a cave to aid as a comparison can we fully </w:t>
      </w:r>
      <w:r w:rsidR="00E620EA">
        <w:rPr>
          <w:rFonts w:ascii="Times New Roman" w:hAnsi="Times New Roman" w:cs="Times New Roman"/>
          <w:sz w:val="24"/>
          <w:szCs w:val="24"/>
        </w:rPr>
        <w:t>appreciate</w:t>
      </w:r>
      <w:r w:rsidR="00E559A7">
        <w:rPr>
          <w:rFonts w:ascii="Times New Roman" w:hAnsi="Times New Roman" w:cs="Times New Roman"/>
          <w:sz w:val="24"/>
          <w:szCs w:val="24"/>
        </w:rPr>
        <w:t xml:space="preserve"> the stark contrast of being uneducated versus </w:t>
      </w:r>
      <w:r w:rsidR="00E620EA">
        <w:rPr>
          <w:rFonts w:ascii="Times New Roman" w:hAnsi="Times New Roman" w:cs="Times New Roman"/>
          <w:sz w:val="24"/>
          <w:szCs w:val="24"/>
        </w:rPr>
        <w:t>academic</w:t>
      </w:r>
      <w:r w:rsidR="00E559A7">
        <w:rPr>
          <w:rFonts w:ascii="Times New Roman" w:hAnsi="Times New Roman" w:cs="Times New Roman"/>
          <w:sz w:val="24"/>
          <w:szCs w:val="24"/>
        </w:rPr>
        <w:t>. The allegory primarily serves to give us perspective.</w:t>
      </w:r>
    </w:p>
    <w:p w14:paraId="11A1E4D2" w14:textId="419EBAFE" w:rsidR="00294E5D" w:rsidRPr="001170F5" w:rsidRDefault="00294E5D" w:rsidP="00D453E9">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As we can see, both Plato and Rousseau speculate that the educated man </w:t>
      </w:r>
      <w:r w:rsidR="00E620EA">
        <w:rPr>
          <w:rFonts w:ascii="Times New Roman" w:hAnsi="Times New Roman" w:cs="Times New Roman"/>
          <w:sz w:val="24"/>
          <w:szCs w:val="24"/>
        </w:rPr>
        <w:t>follows his natural tendencies and doesn't conform to society's harsh rules</w:t>
      </w:r>
      <w:r>
        <w:rPr>
          <w:rFonts w:ascii="Times New Roman" w:hAnsi="Times New Roman" w:cs="Times New Roman"/>
          <w:sz w:val="24"/>
          <w:szCs w:val="24"/>
        </w:rPr>
        <w:t>. At least, that</w:t>
      </w:r>
      <w:r w:rsidR="00E620EA">
        <w:rPr>
          <w:rFonts w:ascii="Times New Roman" w:hAnsi="Times New Roman" w:cs="Times New Roman"/>
          <w:sz w:val="24"/>
          <w:szCs w:val="24"/>
        </w:rPr>
        <w:t>'</w:t>
      </w:r>
      <w:r>
        <w:rPr>
          <w:rFonts w:ascii="Times New Roman" w:hAnsi="Times New Roman" w:cs="Times New Roman"/>
          <w:sz w:val="24"/>
          <w:szCs w:val="24"/>
        </w:rPr>
        <w:t>s what it appears to be. Some further analysis offers a different explanation.</w:t>
      </w:r>
    </w:p>
    <w:p w14:paraId="64DF27D8" w14:textId="2D6D6742" w:rsidR="007E33B0" w:rsidRDefault="00962113" w:rsidP="00D453E9">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FB436C" w:rsidRPr="00183223">
        <w:rPr>
          <w:rFonts w:ascii="Times New Roman" w:hAnsi="Times New Roman" w:cs="Times New Roman"/>
          <w:sz w:val="24"/>
          <w:szCs w:val="24"/>
        </w:rPr>
        <w:t>Rousseau</w:t>
      </w:r>
      <w:r w:rsidR="00FB436C">
        <w:rPr>
          <w:rFonts w:ascii="Times New Roman" w:hAnsi="Times New Roman" w:cs="Times New Roman"/>
          <w:sz w:val="24"/>
          <w:szCs w:val="24"/>
        </w:rPr>
        <w:t xml:space="preserve"> talks about how we are born </w:t>
      </w:r>
      <w:r w:rsidR="00E620EA">
        <w:rPr>
          <w:rFonts w:ascii="Times New Roman" w:hAnsi="Times New Roman" w:cs="Times New Roman"/>
          <w:sz w:val="24"/>
          <w:szCs w:val="24"/>
        </w:rPr>
        <w:t>"</w:t>
      </w:r>
      <w:r w:rsidR="008B2A8B">
        <w:rPr>
          <w:rFonts w:ascii="Times New Roman" w:hAnsi="Times New Roman" w:cs="Times New Roman"/>
          <w:sz w:val="24"/>
          <w:szCs w:val="24"/>
        </w:rPr>
        <w:t>sensitive</w:t>
      </w:r>
      <w:r w:rsidR="00E620EA">
        <w:rPr>
          <w:rFonts w:ascii="Times New Roman" w:hAnsi="Times New Roman" w:cs="Times New Roman"/>
          <w:sz w:val="24"/>
          <w:szCs w:val="24"/>
        </w:rPr>
        <w:t>." However,</w:t>
      </w:r>
      <w:r w:rsidR="00FB436C">
        <w:rPr>
          <w:rFonts w:ascii="Times New Roman" w:hAnsi="Times New Roman" w:cs="Times New Roman"/>
          <w:sz w:val="24"/>
          <w:szCs w:val="24"/>
        </w:rPr>
        <w:t xml:space="preserve"> over time</w:t>
      </w:r>
      <w:r w:rsidR="00E620EA">
        <w:rPr>
          <w:rFonts w:ascii="Times New Roman" w:hAnsi="Times New Roman" w:cs="Times New Roman"/>
          <w:sz w:val="24"/>
          <w:szCs w:val="24"/>
        </w:rPr>
        <w:t>,</w:t>
      </w:r>
      <w:r w:rsidR="00FB436C">
        <w:rPr>
          <w:rFonts w:ascii="Times New Roman" w:hAnsi="Times New Roman" w:cs="Times New Roman"/>
          <w:sz w:val="24"/>
          <w:szCs w:val="24"/>
        </w:rPr>
        <w:t xml:space="preserve"> we develop judgments and prejudices about the world we live in</w:t>
      </w:r>
      <w:r w:rsidR="008B2A8B">
        <w:rPr>
          <w:rFonts w:ascii="Times New Roman" w:hAnsi="Times New Roman" w:cs="Times New Roman"/>
          <w:sz w:val="24"/>
          <w:szCs w:val="24"/>
        </w:rPr>
        <w:t xml:space="preserve"> and </w:t>
      </w:r>
      <w:r w:rsidR="00E620EA">
        <w:rPr>
          <w:rFonts w:ascii="Times New Roman" w:hAnsi="Times New Roman" w:cs="Times New Roman"/>
          <w:sz w:val="24"/>
          <w:szCs w:val="24"/>
        </w:rPr>
        <w:t>"</w:t>
      </w:r>
      <w:r w:rsidR="008B2A8B">
        <w:rPr>
          <w:rFonts w:ascii="Times New Roman" w:hAnsi="Times New Roman" w:cs="Times New Roman"/>
          <w:sz w:val="24"/>
          <w:szCs w:val="24"/>
        </w:rPr>
        <w:t>are affected in various ways by our environment</w:t>
      </w:r>
      <w:r w:rsidR="00A16CB9">
        <w:rPr>
          <w:rFonts w:ascii="Times New Roman" w:hAnsi="Times New Roman" w:cs="Times New Roman"/>
          <w:sz w:val="24"/>
          <w:szCs w:val="24"/>
        </w:rPr>
        <w:t>.</w:t>
      </w:r>
      <w:r w:rsidR="00E620EA">
        <w:rPr>
          <w:rFonts w:ascii="Times New Roman" w:hAnsi="Times New Roman" w:cs="Times New Roman"/>
          <w:sz w:val="24"/>
          <w:szCs w:val="24"/>
        </w:rPr>
        <w:t>"</w:t>
      </w:r>
      <w:r w:rsidR="008B2A8B">
        <w:rPr>
          <w:rFonts w:ascii="Times New Roman" w:hAnsi="Times New Roman" w:cs="Times New Roman"/>
          <w:sz w:val="24"/>
          <w:szCs w:val="24"/>
        </w:rPr>
        <w:t xml:space="preserve"> (</w:t>
      </w:r>
      <w:r w:rsidR="00A16CB9">
        <w:rPr>
          <w:rFonts w:ascii="Times New Roman" w:hAnsi="Times New Roman" w:cs="Times New Roman"/>
          <w:sz w:val="24"/>
          <w:szCs w:val="24"/>
        </w:rPr>
        <w:t>Rousseau</w:t>
      </w:r>
      <w:r w:rsidR="008B2A8B">
        <w:rPr>
          <w:rFonts w:ascii="Times New Roman" w:hAnsi="Times New Roman" w:cs="Times New Roman"/>
          <w:sz w:val="24"/>
          <w:szCs w:val="24"/>
        </w:rPr>
        <w:t xml:space="preserve"> 7)</w:t>
      </w:r>
      <w:r w:rsidR="00E620EA">
        <w:rPr>
          <w:rFonts w:ascii="Times New Roman" w:hAnsi="Times New Roman" w:cs="Times New Roman"/>
          <w:sz w:val="24"/>
          <w:szCs w:val="24"/>
        </w:rPr>
        <w:t>.</w:t>
      </w:r>
      <w:r w:rsidR="00FB436C">
        <w:rPr>
          <w:rFonts w:ascii="Times New Roman" w:hAnsi="Times New Roman" w:cs="Times New Roman"/>
          <w:sz w:val="24"/>
          <w:szCs w:val="24"/>
        </w:rPr>
        <w:t xml:space="preserve"> Because of these prejudices, our natural tendencies are </w:t>
      </w:r>
      <w:r w:rsidR="00E620EA">
        <w:rPr>
          <w:rFonts w:ascii="Times New Roman" w:hAnsi="Times New Roman" w:cs="Times New Roman"/>
          <w:sz w:val="24"/>
          <w:szCs w:val="24"/>
        </w:rPr>
        <w:t>"</w:t>
      </w:r>
      <w:r w:rsidR="000B5006">
        <w:rPr>
          <w:rFonts w:ascii="Times New Roman" w:hAnsi="Times New Roman" w:cs="Times New Roman"/>
          <w:sz w:val="24"/>
          <w:szCs w:val="24"/>
        </w:rPr>
        <w:t>warped.</w:t>
      </w:r>
      <w:r w:rsidR="00E620EA">
        <w:rPr>
          <w:rFonts w:ascii="Times New Roman" w:hAnsi="Times New Roman" w:cs="Times New Roman"/>
          <w:sz w:val="24"/>
          <w:szCs w:val="24"/>
        </w:rPr>
        <w:t>"</w:t>
      </w:r>
      <w:r w:rsidR="000B5006">
        <w:rPr>
          <w:rFonts w:ascii="Times New Roman" w:hAnsi="Times New Roman" w:cs="Times New Roman"/>
          <w:sz w:val="24"/>
          <w:szCs w:val="24"/>
        </w:rPr>
        <w:t xml:space="preserve"> (</w:t>
      </w:r>
      <w:r w:rsidR="00A16CB9">
        <w:rPr>
          <w:rFonts w:ascii="Times New Roman" w:hAnsi="Times New Roman" w:cs="Times New Roman"/>
          <w:sz w:val="24"/>
          <w:szCs w:val="24"/>
        </w:rPr>
        <w:t>Rousseau</w:t>
      </w:r>
      <w:r w:rsidR="000B5006">
        <w:rPr>
          <w:rFonts w:ascii="Times New Roman" w:hAnsi="Times New Roman" w:cs="Times New Roman"/>
          <w:sz w:val="24"/>
          <w:szCs w:val="24"/>
        </w:rPr>
        <w:t xml:space="preserve"> 7) </w:t>
      </w:r>
      <w:r w:rsidR="000B5006">
        <w:rPr>
          <w:rFonts w:ascii="Times New Roman" w:hAnsi="Times New Roman" w:cs="Times New Roman"/>
          <w:i/>
          <w:sz w:val="24"/>
          <w:szCs w:val="24"/>
        </w:rPr>
        <w:t>Emile</w:t>
      </w:r>
      <w:r w:rsidR="000B5006">
        <w:rPr>
          <w:rFonts w:ascii="Times New Roman" w:hAnsi="Times New Roman" w:cs="Times New Roman"/>
          <w:sz w:val="24"/>
          <w:szCs w:val="24"/>
        </w:rPr>
        <w:t xml:space="preserve"> argues that to avoid a warped education, </w:t>
      </w:r>
      <w:r w:rsidR="00E620EA">
        <w:rPr>
          <w:rFonts w:ascii="Times New Roman" w:hAnsi="Times New Roman" w:cs="Times New Roman"/>
          <w:sz w:val="24"/>
          <w:szCs w:val="24"/>
        </w:rPr>
        <w:t>"</w:t>
      </w:r>
      <w:r w:rsidR="000B5006">
        <w:rPr>
          <w:rFonts w:ascii="Times New Roman" w:hAnsi="Times New Roman" w:cs="Times New Roman"/>
          <w:sz w:val="24"/>
          <w:szCs w:val="24"/>
        </w:rPr>
        <w:t>Everything should therefore be brought into harmony with these natural tendencies.</w:t>
      </w:r>
      <w:r w:rsidR="00E620EA">
        <w:rPr>
          <w:rFonts w:ascii="Times New Roman" w:hAnsi="Times New Roman" w:cs="Times New Roman"/>
          <w:sz w:val="24"/>
          <w:szCs w:val="24"/>
        </w:rPr>
        <w:t>"</w:t>
      </w:r>
      <w:r w:rsidR="000B5006">
        <w:rPr>
          <w:rFonts w:ascii="Times New Roman" w:hAnsi="Times New Roman" w:cs="Times New Roman"/>
          <w:sz w:val="24"/>
          <w:szCs w:val="24"/>
        </w:rPr>
        <w:t xml:space="preserve"> (</w:t>
      </w:r>
      <w:r w:rsidR="00A16CB9">
        <w:rPr>
          <w:rFonts w:ascii="Times New Roman" w:hAnsi="Times New Roman" w:cs="Times New Roman"/>
          <w:sz w:val="24"/>
          <w:szCs w:val="24"/>
        </w:rPr>
        <w:t>Rousseau</w:t>
      </w:r>
      <w:r w:rsidR="000B5006">
        <w:rPr>
          <w:rFonts w:ascii="Times New Roman" w:hAnsi="Times New Roman" w:cs="Times New Roman"/>
          <w:sz w:val="24"/>
          <w:szCs w:val="24"/>
        </w:rPr>
        <w:t xml:space="preserve"> 7)</w:t>
      </w:r>
      <w:r w:rsidR="00FB436C">
        <w:rPr>
          <w:rFonts w:ascii="Times New Roman" w:hAnsi="Times New Roman" w:cs="Times New Roman"/>
          <w:sz w:val="24"/>
          <w:szCs w:val="24"/>
        </w:rPr>
        <w:t xml:space="preserve"> </w:t>
      </w:r>
      <w:r w:rsidR="007E33B0">
        <w:rPr>
          <w:rFonts w:ascii="Times New Roman" w:hAnsi="Times New Roman" w:cs="Times New Roman"/>
          <w:sz w:val="24"/>
          <w:szCs w:val="24"/>
        </w:rPr>
        <w:t>This correlates with Rousseau</w:t>
      </w:r>
      <w:r w:rsidR="00E620EA">
        <w:rPr>
          <w:rFonts w:ascii="Times New Roman" w:hAnsi="Times New Roman" w:cs="Times New Roman"/>
          <w:sz w:val="24"/>
          <w:szCs w:val="24"/>
        </w:rPr>
        <w:t>'</w:t>
      </w:r>
      <w:r w:rsidR="007E33B0">
        <w:rPr>
          <w:rFonts w:ascii="Times New Roman" w:hAnsi="Times New Roman" w:cs="Times New Roman"/>
          <w:sz w:val="24"/>
          <w:szCs w:val="24"/>
        </w:rPr>
        <w:t xml:space="preserve">s claim that </w:t>
      </w:r>
      <w:r w:rsidR="00A90AA7">
        <w:rPr>
          <w:rFonts w:ascii="Times New Roman" w:hAnsi="Times New Roman" w:cs="Times New Roman"/>
          <w:sz w:val="24"/>
          <w:szCs w:val="24"/>
        </w:rPr>
        <w:t xml:space="preserve">harmony is impossible when you try to </w:t>
      </w:r>
      <w:r w:rsidR="00E620EA">
        <w:rPr>
          <w:rFonts w:ascii="Times New Roman" w:hAnsi="Times New Roman" w:cs="Times New Roman"/>
          <w:sz w:val="24"/>
          <w:szCs w:val="24"/>
        </w:rPr>
        <w:t>"</w:t>
      </w:r>
      <w:r w:rsidR="00A90AA7">
        <w:rPr>
          <w:rFonts w:ascii="Times New Roman" w:hAnsi="Times New Roman" w:cs="Times New Roman"/>
          <w:sz w:val="24"/>
          <w:szCs w:val="24"/>
        </w:rPr>
        <w:t>train [man] for others</w:t>
      </w:r>
      <w:r w:rsidR="00E620EA">
        <w:rPr>
          <w:rFonts w:ascii="Times New Roman" w:hAnsi="Times New Roman" w:cs="Times New Roman"/>
          <w:sz w:val="24"/>
          <w:szCs w:val="24"/>
        </w:rPr>
        <w:t>"</w:t>
      </w:r>
      <w:r w:rsidR="00A90AA7">
        <w:rPr>
          <w:rFonts w:ascii="Times New Roman" w:hAnsi="Times New Roman" w:cs="Times New Roman"/>
          <w:sz w:val="24"/>
          <w:szCs w:val="24"/>
        </w:rPr>
        <w:t xml:space="preserve"> (</w:t>
      </w:r>
      <w:r w:rsidR="00A16CB9">
        <w:rPr>
          <w:rFonts w:ascii="Times New Roman" w:hAnsi="Times New Roman" w:cs="Times New Roman"/>
          <w:sz w:val="24"/>
          <w:szCs w:val="24"/>
        </w:rPr>
        <w:t>Rousseau</w:t>
      </w:r>
      <w:r w:rsidR="00A90AA7">
        <w:rPr>
          <w:rFonts w:ascii="Times New Roman" w:hAnsi="Times New Roman" w:cs="Times New Roman"/>
          <w:sz w:val="24"/>
          <w:szCs w:val="24"/>
        </w:rPr>
        <w:t xml:space="preserve"> 7) as opposed to for himself. He considers the reasons </w:t>
      </w:r>
      <w:r w:rsidR="00A90AA7">
        <w:rPr>
          <w:rFonts w:ascii="Times New Roman" w:hAnsi="Times New Roman" w:cs="Times New Roman"/>
          <w:i/>
          <w:sz w:val="24"/>
          <w:szCs w:val="24"/>
        </w:rPr>
        <w:t>w</w:t>
      </w:r>
      <w:r w:rsidR="00E620EA">
        <w:rPr>
          <w:rFonts w:ascii="Times New Roman" w:hAnsi="Times New Roman" w:cs="Times New Roman"/>
          <w:i/>
          <w:sz w:val="24"/>
          <w:szCs w:val="24"/>
        </w:rPr>
        <w:t>e learn in the first place and explains that humans are often</w:t>
      </w:r>
      <w:r w:rsidR="00A90AA7">
        <w:rPr>
          <w:rFonts w:ascii="Times New Roman" w:hAnsi="Times New Roman" w:cs="Times New Roman"/>
          <w:sz w:val="24"/>
          <w:szCs w:val="24"/>
        </w:rPr>
        <w:t xml:space="preserve"> raised in social institutions in which the goal is to conform. This is not real education, since it is against the person</w:t>
      </w:r>
      <w:r w:rsidR="00E620EA">
        <w:rPr>
          <w:rFonts w:ascii="Times New Roman" w:hAnsi="Times New Roman" w:cs="Times New Roman"/>
          <w:sz w:val="24"/>
          <w:szCs w:val="24"/>
        </w:rPr>
        <w:t>'</w:t>
      </w:r>
      <w:r w:rsidR="00A90AA7">
        <w:rPr>
          <w:rFonts w:ascii="Times New Roman" w:hAnsi="Times New Roman" w:cs="Times New Roman"/>
          <w:sz w:val="24"/>
          <w:szCs w:val="24"/>
        </w:rPr>
        <w:t>s curiosity and natural tendencies</w:t>
      </w:r>
      <w:r w:rsidR="00E620EA">
        <w:rPr>
          <w:rFonts w:ascii="Times New Roman" w:hAnsi="Times New Roman" w:cs="Times New Roman"/>
          <w:sz w:val="24"/>
          <w:szCs w:val="24"/>
        </w:rPr>
        <w:t>. Instead, it is</w:t>
      </w:r>
      <w:r w:rsidR="00A90AA7">
        <w:rPr>
          <w:rFonts w:ascii="Times New Roman" w:hAnsi="Times New Roman" w:cs="Times New Roman"/>
          <w:sz w:val="24"/>
          <w:szCs w:val="24"/>
        </w:rPr>
        <w:t xml:space="preserve"> built upon a foundation of dependency and total conformity. </w:t>
      </w:r>
      <w:r w:rsidR="00E620EA">
        <w:rPr>
          <w:rFonts w:ascii="Times New Roman" w:hAnsi="Times New Roman" w:cs="Times New Roman"/>
          <w:sz w:val="24"/>
          <w:szCs w:val="24"/>
        </w:rPr>
        <w:t>"</w:t>
      </w:r>
      <w:r w:rsidR="00A90AA7">
        <w:rPr>
          <w:rFonts w:ascii="Times New Roman" w:hAnsi="Times New Roman" w:cs="Times New Roman"/>
          <w:sz w:val="24"/>
          <w:szCs w:val="24"/>
        </w:rPr>
        <w:t>Harmony becomes impossible</w:t>
      </w:r>
      <w:r w:rsidR="00E620EA">
        <w:rPr>
          <w:rFonts w:ascii="Times New Roman" w:hAnsi="Times New Roman" w:cs="Times New Roman"/>
          <w:sz w:val="24"/>
          <w:szCs w:val="24"/>
        </w:rPr>
        <w:t>"</w:t>
      </w:r>
      <w:r w:rsidR="00A90AA7">
        <w:rPr>
          <w:rFonts w:ascii="Times New Roman" w:hAnsi="Times New Roman" w:cs="Times New Roman"/>
          <w:sz w:val="24"/>
          <w:szCs w:val="24"/>
        </w:rPr>
        <w:t xml:space="preserve"> (</w:t>
      </w:r>
      <w:r w:rsidR="00A16CB9">
        <w:rPr>
          <w:rFonts w:ascii="Times New Roman" w:hAnsi="Times New Roman" w:cs="Times New Roman"/>
          <w:sz w:val="24"/>
          <w:szCs w:val="24"/>
        </w:rPr>
        <w:t>Rousseau</w:t>
      </w:r>
      <w:r w:rsidR="00A90AA7">
        <w:rPr>
          <w:rFonts w:ascii="Times New Roman" w:hAnsi="Times New Roman" w:cs="Times New Roman"/>
          <w:sz w:val="24"/>
          <w:szCs w:val="24"/>
        </w:rPr>
        <w:t xml:space="preserve"> 7) in a situation where a person begins to learn for others and not himself. </w:t>
      </w:r>
      <w:r w:rsidR="008B2A8B">
        <w:rPr>
          <w:rFonts w:ascii="Times New Roman" w:hAnsi="Times New Roman" w:cs="Times New Roman"/>
          <w:sz w:val="24"/>
          <w:szCs w:val="24"/>
        </w:rPr>
        <w:t xml:space="preserve">Rousseau addresses the </w:t>
      </w:r>
      <w:r w:rsidR="00E620EA">
        <w:rPr>
          <w:rFonts w:ascii="Times New Roman" w:hAnsi="Times New Roman" w:cs="Times New Roman"/>
          <w:sz w:val="24"/>
          <w:szCs w:val="24"/>
        </w:rPr>
        <w:lastRenderedPageBreak/>
        <w:t>problematic</w:t>
      </w:r>
      <w:r w:rsidR="008B2A8B">
        <w:rPr>
          <w:rFonts w:ascii="Times New Roman" w:hAnsi="Times New Roman" w:cs="Times New Roman"/>
          <w:sz w:val="24"/>
          <w:szCs w:val="24"/>
        </w:rPr>
        <w:t xml:space="preserve"> reality that, </w:t>
      </w:r>
      <w:r w:rsidR="00E620EA">
        <w:rPr>
          <w:rFonts w:ascii="Times New Roman" w:hAnsi="Times New Roman" w:cs="Times New Roman"/>
          <w:sz w:val="24"/>
          <w:szCs w:val="24"/>
        </w:rPr>
        <w:t>"</w:t>
      </w:r>
      <w:r w:rsidR="008B2A8B">
        <w:rPr>
          <w:rFonts w:ascii="Times New Roman" w:hAnsi="Times New Roman" w:cs="Times New Roman"/>
          <w:sz w:val="24"/>
          <w:szCs w:val="24"/>
        </w:rPr>
        <w:t>Forced to combat either nature or society, you must make your choice between the man and the citizen, you cannot train both.</w:t>
      </w:r>
      <w:r w:rsidR="00E620EA">
        <w:rPr>
          <w:rFonts w:ascii="Times New Roman" w:hAnsi="Times New Roman" w:cs="Times New Roman"/>
          <w:sz w:val="24"/>
          <w:szCs w:val="24"/>
        </w:rPr>
        <w:t>"</w:t>
      </w:r>
      <w:r w:rsidR="008B2A8B">
        <w:rPr>
          <w:rFonts w:ascii="Times New Roman" w:hAnsi="Times New Roman" w:cs="Times New Roman"/>
          <w:sz w:val="24"/>
          <w:szCs w:val="24"/>
        </w:rPr>
        <w:t xml:space="preserve"> (</w:t>
      </w:r>
      <w:r w:rsidR="00A16CB9">
        <w:rPr>
          <w:rFonts w:ascii="Times New Roman" w:hAnsi="Times New Roman" w:cs="Times New Roman"/>
          <w:sz w:val="24"/>
          <w:szCs w:val="24"/>
        </w:rPr>
        <w:t>Rousseau</w:t>
      </w:r>
      <w:r w:rsidR="00962B61">
        <w:rPr>
          <w:rFonts w:ascii="Times New Roman" w:hAnsi="Times New Roman" w:cs="Times New Roman"/>
          <w:sz w:val="24"/>
          <w:szCs w:val="24"/>
        </w:rPr>
        <w:t xml:space="preserve"> </w:t>
      </w:r>
      <w:r w:rsidR="008B2A8B">
        <w:rPr>
          <w:rFonts w:ascii="Times New Roman" w:hAnsi="Times New Roman" w:cs="Times New Roman"/>
          <w:sz w:val="24"/>
          <w:szCs w:val="24"/>
        </w:rPr>
        <w:t xml:space="preserve">) </w:t>
      </w:r>
    </w:p>
    <w:p w14:paraId="7FA1D502" w14:textId="4E86F61C" w:rsidR="00A16CB9" w:rsidRPr="00A16CB9" w:rsidRDefault="009C094C" w:rsidP="00D453E9">
      <w:pPr>
        <w:spacing w:after="0" w:line="480" w:lineRule="auto"/>
        <w:rPr>
          <w:rFonts w:ascii="Times New Roman" w:hAnsi="Times New Roman" w:cs="Times New Roman"/>
          <w:sz w:val="24"/>
          <w:szCs w:val="24"/>
        </w:rPr>
      </w:pPr>
      <w:bookmarkStart w:id="0" w:name="_GoBack"/>
      <w:bookmarkEnd w:id="0"/>
      <w:r>
        <w:rPr>
          <w:rFonts w:ascii="Times New Roman" w:hAnsi="Times New Roman" w:cs="Times New Roman"/>
          <w:sz w:val="24"/>
          <w:szCs w:val="24"/>
        </w:rPr>
        <w:t xml:space="preserve"> </w:t>
      </w:r>
    </w:p>
    <w:p w14:paraId="6F6C8C75" w14:textId="09A29993" w:rsidR="001F2935" w:rsidRDefault="002E6DE6" w:rsidP="00D453E9">
      <w:pPr>
        <w:spacing w:after="0" w:line="480" w:lineRule="auto"/>
        <w:rPr>
          <w:rFonts w:ascii="Times New Roman" w:hAnsi="Times New Roman" w:cs="Times New Roman"/>
          <w:sz w:val="24"/>
          <w:szCs w:val="24"/>
        </w:rPr>
      </w:pPr>
      <w:r>
        <w:rPr>
          <w:rFonts w:ascii="Times New Roman" w:hAnsi="Times New Roman" w:cs="Times New Roman"/>
          <w:sz w:val="24"/>
          <w:szCs w:val="24"/>
        </w:rPr>
        <w:tab/>
        <w:t>The</w:t>
      </w:r>
      <w:r w:rsidR="00CF1027">
        <w:rPr>
          <w:rFonts w:ascii="Times New Roman" w:hAnsi="Times New Roman" w:cs="Times New Roman"/>
          <w:sz w:val="24"/>
          <w:szCs w:val="24"/>
        </w:rPr>
        <w:t xml:space="preserve"> contradiction </w:t>
      </w:r>
      <w:r>
        <w:rPr>
          <w:rFonts w:ascii="Times New Roman" w:hAnsi="Times New Roman" w:cs="Times New Roman"/>
          <w:sz w:val="24"/>
          <w:szCs w:val="24"/>
        </w:rPr>
        <w:t xml:space="preserve">that Rousseau describes in which you cannot train someone to become both a man and a citizen, and you basically can only have one of these outcomes, </w:t>
      </w:r>
      <w:r w:rsidR="00CF1027">
        <w:rPr>
          <w:rFonts w:ascii="Times New Roman" w:hAnsi="Times New Roman" w:cs="Times New Roman"/>
          <w:sz w:val="24"/>
          <w:szCs w:val="24"/>
        </w:rPr>
        <w:t>expresses itself in Plato</w:t>
      </w:r>
      <w:r w:rsidR="00E620EA">
        <w:rPr>
          <w:rFonts w:ascii="Times New Roman" w:hAnsi="Times New Roman" w:cs="Times New Roman"/>
          <w:sz w:val="24"/>
          <w:szCs w:val="24"/>
        </w:rPr>
        <w:t>'</w:t>
      </w:r>
      <w:r w:rsidR="00CF1027">
        <w:rPr>
          <w:rFonts w:ascii="Times New Roman" w:hAnsi="Times New Roman" w:cs="Times New Roman"/>
          <w:sz w:val="24"/>
          <w:szCs w:val="24"/>
        </w:rPr>
        <w:t xml:space="preserve">s allegory. The prisoners </w:t>
      </w:r>
      <w:r w:rsidR="00F30711">
        <w:rPr>
          <w:rFonts w:ascii="Times New Roman" w:hAnsi="Times New Roman" w:cs="Times New Roman"/>
          <w:sz w:val="24"/>
          <w:szCs w:val="24"/>
        </w:rPr>
        <w:t xml:space="preserve">in the cave </w:t>
      </w:r>
      <w:r w:rsidR="00CF1027">
        <w:rPr>
          <w:rFonts w:ascii="Times New Roman" w:hAnsi="Times New Roman" w:cs="Times New Roman"/>
          <w:sz w:val="24"/>
          <w:szCs w:val="24"/>
        </w:rPr>
        <w:t xml:space="preserve">illustrate the </w:t>
      </w:r>
      <w:r w:rsidR="00E620EA">
        <w:rPr>
          <w:rFonts w:ascii="Times New Roman" w:hAnsi="Times New Roman" w:cs="Times New Roman"/>
          <w:sz w:val="24"/>
          <w:szCs w:val="24"/>
        </w:rPr>
        <w:t>"</w:t>
      </w:r>
      <w:r w:rsidR="00CF1027">
        <w:rPr>
          <w:rFonts w:ascii="Times New Roman" w:hAnsi="Times New Roman" w:cs="Times New Roman"/>
          <w:sz w:val="24"/>
          <w:szCs w:val="24"/>
        </w:rPr>
        <w:t>citizen</w:t>
      </w:r>
      <w:r w:rsidR="00E620EA">
        <w:rPr>
          <w:rFonts w:ascii="Times New Roman" w:hAnsi="Times New Roman" w:cs="Times New Roman"/>
          <w:sz w:val="24"/>
          <w:szCs w:val="24"/>
        </w:rPr>
        <w:t>"</w:t>
      </w:r>
      <w:r w:rsidR="00CF1027">
        <w:rPr>
          <w:rFonts w:ascii="Times New Roman" w:hAnsi="Times New Roman" w:cs="Times New Roman"/>
          <w:sz w:val="24"/>
          <w:szCs w:val="24"/>
        </w:rPr>
        <w:t xml:space="preserve"> that Rousseau mentions</w:t>
      </w:r>
      <w:r w:rsidR="00E620EA">
        <w:rPr>
          <w:rFonts w:ascii="Times New Roman" w:hAnsi="Times New Roman" w:cs="Times New Roman"/>
          <w:sz w:val="24"/>
          <w:szCs w:val="24"/>
        </w:rPr>
        <w:t>. In contrast,</w:t>
      </w:r>
      <w:r w:rsidR="00CF1027">
        <w:rPr>
          <w:rFonts w:ascii="Times New Roman" w:hAnsi="Times New Roman" w:cs="Times New Roman"/>
          <w:sz w:val="24"/>
          <w:szCs w:val="24"/>
        </w:rPr>
        <w:t xml:space="preserve"> the escaped prisoner who can see the actual sunlight is the </w:t>
      </w:r>
      <w:r w:rsidR="00E620EA">
        <w:rPr>
          <w:rFonts w:ascii="Times New Roman" w:hAnsi="Times New Roman" w:cs="Times New Roman"/>
          <w:sz w:val="24"/>
          <w:szCs w:val="24"/>
        </w:rPr>
        <w:t>"</w:t>
      </w:r>
      <w:r w:rsidR="00CF1027">
        <w:rPr>
          <w:rFonts w:ascii="Times New Roman" w:hAnsi="Times New Roman" w:cs="Times New Roman"/>
          <w:sz w:val="24"/>
          <w:szCs w:val="24"/>
        </w:rPr>
        <w:t>man.</w:t>
      </w:r>
      <w:r w:rsidR="00E620EA">
        <w:rPr>
          <w:rFonts w:ascii="Times New Roman" w:hAnsi="Times New Roman" w:cs="Times New Roman"/>
          <w:sz w:val="24"/>
          <w:szCs w:val="24"/>
        </w:rPr>
        <w:t>"</w:t>
      </w:r>
      <w:r w:rsidR="00CF1027">
        <w:rPr>
          <w:rFonts w:ascii="Times New Roman" w:hAnsi="Times New Roman" w:cs="Times New Roman"/>
          <w:sz w:val="24"/>
          <w:szCs w:val="24"/>
        </w:rPr>
        <w:t xml:space="preserve"> </w:t>
      </w:r>
      <w:r w:rsidR="00F30711">
        <w:rPr>
          <w:rFonts w:ascii="Times New Roman" w:hAnsi="Times New Roman" w:cs="Times New Roman"/>
          <w:sz w:val="24"/>
          <w:szCs w:val="24"/>
        </w:rPr>
        <w:t>The ones in the cave passively accept information, just like the citizen of society who doesn</w:t>
      </w:r>
      <w:r w:rsidR="00E620EA">
        <w:rPr>
          <w:rFonts w:ascii="Times New Roman" w:hAnsi="Times New Roman" w:cs="Times New Roman"/>
          <w:sz w:val="24"/>
          <w:szCs w:val="24"/>
        </w:rPr>
        <w:t>'</w:t>
      </w:r>
      <w:r w:rsidR="00F30711">
        <w:rPr>
          <w:rFonts w:ascii="Times New Roman" w:hAnsi="Times New Roman" w:cs="Times New Roman"/>
          <w:sz w:val="24"/>
          <w:szCs w:val="24"/>
        </w:rPr>
        <w:t>t think for himself and instead lives based on others</w:t>
      </w:r>
      <w:r w:rsidR="00E620EA">
        <w:rPr>
          <w:rFonts w:ascii="Times New Roman" w:hAnsi="Times New Roman" w:cs="Times New Roman"/>
          <w:sz w:val="24"/>
          <w:szCs w:val="24"/>
        </w:rPr>
        <w:t>'</w:t>
      </w:r>
      <w:r w:rsidR="00F30711">
        <w:rPr>
          <w:rFonts w:ascii="Times New Roman" w:hAnsi="Times New Roman" w:cs="Times New Roman"/>
          <w:sz w:val="24"/>
          <w:szCs w:val="24"/>
        </w:rPr>
        <w:t xml:space="preserve"> wishes, thoughts, and desires. </w:t>
      </w:r>
      <w:r w:rsidR="00E620EA">
        <w:rPr>
          <w:rFonts w:ascii="Times New Roman" w:hAnsi="Times New Roman" w:cs="Times New Roman"/>
          <w:sz w:val="24"/>
          <w:szCs w:val="24"/>
        </w:rPr>
        <w:t>However, the ones outside of the cave</w:t>
      </w:r>
      <w:r w:rsidR="00F30711">
        <w:rPr>
          <w:rFonts w:ascii="Times New Roman" w:hAnsi="Times New Roman" w:cs="Times New Roman"/>
          <w:sz w:val="24"/>
          <w:szCs w:val="24"/>
        </w:rPr>
        <w:t xml:space="preserve"> </w:t>
      </w:r>
      <w:r w:rsidR="001F2935">
        <w:rPr>
          <w:rFonts w:ascii="Times New Roman" w:hAnsi="Times New Roman" w:cs="Times New Roman"/>
          <w:sz w:val="24"/>
          <w:szCs w:val="24"/>
        </w:rPr>
        <w:t xml:space="preserve">represent the man that Rousseau is trying to raise Emile to be, meaning someone who thinks independently and lives creatively. </w:t>
      </w:r>
    </w:p>
    <w:p w14:paraId="2C579C65" w14:textId="3B8D8621" w:rsidR="00D672E1" w:rsidRDefault="001F2935" w:rsidP="00D453E9">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CF1027">
        <w:rPr>
          <w:rFonts w:ascii="Times New Roman" w:hAnsi="Times New Roman" w:cs="Times New Roman"/>
          <w:sz w:val="24"/>
          <w:szCs w:val="24"/>
        </w:rPr>
        <w:t>Both philosophers articulate the fascinating concept of learning based on what our primary goal</w:t>
      </w:r>
      <w:r w:rsidR="004763AD">
        <w:rPr>
          <w:rFonts w:ascii="Times New Roman" w:hAnsi="Times New Roman" w:cs="Times New Roman"/>
          <w:sz w:val="24"/>
          <w:szCs w:val="24"/>
        </w:rPr>
        <w:t>s are</w:t>
      </w:r>
      <w:r w:rsidR="00CF1027">
        <w:rPr>
          <w:rFonts w:ascii="Times New Roman" w:hAnsi="Times New Roman" w:cs="Times New Roman"/>
          <w:sz w:val="24"/>
          <w:szCs w:val="24"/>
        </w:rPr>
        <w:t xml:space="preserve">. We are not created to become passive drones, like the prisoners in the cave. We are </w:t>
      </w:r>
      <w:r w:rsidR="00E620EA">
        <w:rPr>
          <w:rFonts w:ascii="Times New Roman" w:hAnsi="Times New Roman" w:cs="Times New Roman"/>
          <w:sz w:val="24"/>
          <w:szCs w:val="24"/>
        </w:rPr>
        <w:t>design</w:t>
      </w:r>
      <w:r w:rsidR="00CF1027">
        <w:rPr>
          <w:rFonts w:ascii="Times New Roman" w:hAnsi="Times New Roman" w:cs="Times New Roman"/>
          <w:sz w:val="24"/>
          <w:szCs w:val="24"/>
        </w:rPr>
        <w:t xml:space="preserve">ed to utilize our brains and our beings in the most natural ways to </w:t>
      </w:r>
      <w:r w:rsidR="00E620EA">
        <w:rPr>
          <w:rFonts w:ascii="Times New Roman" w:hAnsi="Times New Roman" w:cs="Times New Roman"/>
          <w:sz w:val="24"/>
          <w:szCs w:val="24"/>
        </w:rPr>
        <w:t>become educated truly</w:t>
      </w:r>
      <w:r w:rsidR="00CF1027">
        <w:rPr>
          <w:rFonts w:ascii="Times New Roman" w:hAnsi="Times New Roman" w:cs="Times New Roman"/>
          <w:sz w:val="24"/>
          <w:szCs w:val="24"/>
        </w:rPr>
        <w:t xml:space="preserve">. </w:t>
      </w:r>
      <w:r w:rsidR="004763AD">
        <w:rPr>
          <w:rFonts w:ascii="Times New Roman" w:hAnsi="Times New Roman" w:cs="Times New Roman"/>
          <w:sz w:val="24"/>
          <w:szCs w:val="24"/>
        </w:rPr>
        <w:t>There is no way of becoming enlightened if we don</w:t>
      </w:r>
      <w:r w:rsidR="00E620EA">
        <w:rPr>
          <w:rFonts w:ascii="Times New Roman" w:hAnsi="Times New Roman" w:cs="Times New Roman"/>
          <w:sz w:val="24"/>
          <w:szCs w:val="24"/>
        </w:rPr>
        <w:t>'</w:t>
      </w:r>
      <w:r w:rsidR="004763AD">
        <w:rPr>
          <w:rFonts w:ascii="Times New Roman" w:hAnsi="Times New Roman" w:cs="Times New Roman"/>
          <w:sz w:val="24"/>
          <w:szCs w:val="24"/>
        </w:rPr>
        <w:t>t first allow ourselves to think outside the box. Plato</w:t>
      </w:r>
      <w:r w:rsidR="00E620EA">
        <w:rPr>
          <w:rFonts w:ascii="Times New Roman" w:hAnsi="Times New Roman" w:cs="Times New Roman"/>
          <w:sz w:val="24"/>
          <w:szCs w:val="24"/>
        </w:rPr>
        <w:t>'</w:t>
      </w:r>
      <w:r w:rsidR="004763AD">
        <w:rPr>
          <w:rFonts w:ascii="Times New Roman" w:hAnsi="Times New Roman" w:cs="Times New Roman"/>
          <w:sz w:val="24"/>
          <w:szCs w:val="24"/>
        </w:rPr>
        <w:t xml:space="preserve">s description of a literal cave gives us the ability to view a metaphorical </w:t>
      </w:r>
      <w:r w:rsidR="00E620EA">
        <w:rPr>
          <w:rFonts w:ascii="Times New Roman" w:hAnsi="Times New Roman" w:cs="Times New Roman"/>
          <w:sz w:val="24"/>
          <w:szCs w:val="24"/>
        </w:rPr>
        <w:t>pack</w:t>
      </w:r>
      <w:r w:rsidR="004763AD">
        <w:rPr>
          <w:rFonts w:ascii="Times New Roman" w:hAnsi="Times New Roman" w:cs="Times New Roman"/>
          <w:sz w:val="24"/>
          <w:szCs w:val="24"/>
        </w:rPr>
        <w:t xml:space="preserve"> that we need to think outside of. </w:t>
      </w:r>
      <w:r w:rsidR="00C13567">
        <w:rPr>
          <w:rFonts w:ascii="Times New Roman" w:hAnsi="Times New Roman" w:cs="Times New Roman"/>
          <w:sz w:val="24"/>
          <w:szCs w:val="24"/>
        </w:rPr>
        <w:t>It</w:t>
      </w:r>
      <w:r w:rsidR="00E620EA">
        <w:rPr>
          <w:rFonts w:ascii="Times New Roman" w:hAnsi="Times New Roman" w:cs="Times New Roman"/>
          <w:sz w:val="24"/>
          <w:szCs w:val="24"/>
        </w:rPr>
        <w:t>'</w:t>
      </w:r>
      <w:r w:rsidR="00C13567">
        <w:rPr>
          <w:rFonts w:ascii="Times New Roman" w:hAnsi="Times New Roman" w:cs="Times New Roman"/>
          <w:sz w:val="24"/>
          <w:szCs w:val="24"/>
        </w:rPr>
        <w:t>s impossible to become enlightened if we don</w:t>
      </w:r>
      <w:r w:rsidR="00E620EA">
        <w:rPr>
          <w:rFonts w:ascii="Times New Roman" w:hAnsi="Times New Roman" w:cs="Times New Roman"/>
          <w:sz w:val="24"/>
          <w:szCs w:val="24"/>
        </w:rPr>
        <w:t>'</w:t>
      </w:r>
      <w:r w:rsidR="00C13567">
        <w:rPr>
          <w:rFonts w:ascii="Times New Roman" w:hAnsi="Times New Roman" w:cs="Times New Roman"/>
          <w:sz w:val="24"/>
          <w:szCs w:val="24"/>
        </w:rPr>
        <w:t xml:space="preserve">t first </w:t>
      </w:r>
      <w:r w:rsidR="00E620EA">
        <w:rPr>
          <w:rFonts w:ascii="Times New Roman" w:hAnsi="Times New Roman" w:cs="Times New Roman"/>
          <w:sz w:val="24"/>
          <w:szCs w:val="24"/>
        </w:rPr>
        <w:t>decide</w:t>
      </w:r>
      <w:r w:rsidR="00C13567">
        <w:rPr>
          <w:rFonts w:ascii="Times New Roman" w:hAnsi="Times New Roman" w:cs="Times New Roman"/>
          <w:sz w:val="24"/>
          <w:szCs w:val="24"/>
        </w:rPr>
        <w:t xml:space="preserve"> to do such. </w:t>
      </w:r>
    </w:p>
    <w:p w14:paraId="424C854B" w14:textId="423E7C10" w:rsidR="00C13567" w:rsidRDefault="00C13567" w:rsidP="00D453E9">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My point in this essay is </w:t>
      </w:r>
      <w:r w:rsidR="00E620EA">
        <w:rPr>
          <w:rFonts w:ascii="Times New Roman" w:hAnsi="Times New Roman" w:cs="Times New Roman"/>
          <w:sz w:val="24"/>
          <w:szCs w:val="24"/>
        </w:rPr>
        <w:t>to explain Plato's allegory and</w:t>
      </w:r>
      <w:r>
        <w:rPr>
          <w:rFonts w:ascii="Times New Roman" w:hAnsi="Times New Roman" w:cs="Times New Roman"/>
          <w:sz w:val="24"/>
          <w:szCs w:val="24"/>
        </w:rPr>
        <w:t xml:space="preserve"> further </w:t>
      </w:r>
      <w:r w:rsidR="00020859">
        <w:rPr>
          <w:rFonts w:ascii="Times New Roman" w:hAnsi="Times New Roman" w:cs="Times New Roman"/>
          <w:sz w:val="24"/>
          <w:szCs w:val="24"/>
        </w:rPr>
        <w:t xml:space="preserve">analyze the steps he would ideally take in carrying out this utopian world of enlightenment. </w:t>
      </w:r>
      <w:r w:rsidR="00064E85">
        <w:rPr>
          <w:rFonts w:ascii="Times New Roman" w:hAnsi="Times New Roman" w:cs="Times New Roman"/>
          <w:sz w:val="24"/>
          <w:szCs w:val="24"/>
        </w:rPr>
        <w:t>Plato and Rousseau both imagine some utopia</w:t>
      </w:r>
      <w:r w:rsidR="00E620EA">
        <w:rPr>
          <w:rFonts w:ascii="Times New Roman" w:hAnsi="Times New Roman" w:cs="Times New Roman"/>
          <w:sz w:val="24"/>
          <w:szCs w:val="24"/>
        </w:rPr>
        <w:t>,</w:t>
      </w:r>
      <w:r w:rsidR="00064E85">
        <w:rPr>
          <w:rFonts w:ascii="Times New Roman" w:hAnsi="Times New Roman" w:cs="Times New Roman"/>
          <w:sz w:val="24"/>
          <w:szCs w:val="24"/>
        </w:rPr>
        <w:t xml:space="preserve"> and both believe that they know what it takes to get there and for other people to get there. </w:t>
      </w:r>
      <w:r w:rsidR="007E493C">
        <w:rPr>
          <w:rFonts w:ascii="Times New Roman" w:hAnsi="Times New Roman" w:cs="Times New Roman"/>
          <w:sz w:val="24"/>
          <w:szCs w:val="24"/>
        </w:rPr>
        <w:t xml:space="preserve">However, to accomplish the goal of basically doing what you want with where you are and living in the moment, you must first confine yourself to </w:t>
      </w:r>
      <w:r w:rsidR="003A45D2">
        <w:rPr>
          <w:rFonts w:ascii="Times New Roman" w:hAnsi="Times New Roman" w:cs="Times New Roman"/>
          <w:sz w:val="24"/>
          <w:szCs w:val="24"/>
        </w:rPr>
        <w:t>certain</w:t>
      </w:r>
      <w:r w:rsidR="007E493C">
        <w:rPr>
          <w:rFonts w:ascii="Times New Roman" w:hAnsi="Times New Roman" w:cs="Times New Roman"/>
          <w:sz w:val="24"/>
          <w:szCs w:val="24"/>
        </w:rPr>
        <w:t xml:space="preserve"> re</w:t>
      </w:r>
      <w:r w:rsidR="003A45D2">
        <w:rPr>
          <w:rFonts w:ascii="Times New Roman" w:hAnsi="Times New Roman" w:cs="Times New Roman"/>
          <w:sz w:val="24"/>
          <w:szCs w:val="24"/>
        </w:rPr>
        <w:t xml:space="preserve">strictions </w:t>
      </w:r>
      <w:r w:rsidR="003A45D2">
        <w:rPr>
          <w:rFonts w:ascii="Times New Roman" w:hAnsi="Times New Roman" w:cs="Times New Roman"/>
          <w:sz w:val="24"/>
          <w:szCs w:val="24"/>
        </w:rPr>
        <w:lastRenderedPageBreak/>
        <w:t>that only allow yourself to think in that way. I can</w:t>
      </w:r>
      <w:r w:rsidR="00E620EA">
        <w:rPr>
          <w:rFonts w:ascii="Times New Roman" w:hAnsi="Times New Roman" w:cs="Times New Roman"/>
          <w:sz w:val="24"/>
          <w:szCs w:val="24"/>
        </w:rPr>
        <w:t>'</w:t>
      </w:r>
      <w:r w:rsidR="003A45D2">
        <w:rPr>
          <w:rFonts w:ascii="Times New Roman" w:hAnsi="Times New Roman" w:cs="Times New Roman"/>
          <w:sz w:val="24"/>
          <w:szCs w:val="24"/>
        </w:rPr>
        <w:t>t quite tell if it</w:t>
      </w:r>
      <w:r w:rsidR="00E620EA">
        <w:rPr>
          <w:rFonts w:ascii="Times New Roman" w:hAnsi="Times New Roman" w:cs="Times New Roman"/>
          <w:sz w:val="24"/>
          <w:szCs w:val="24"/>
        </w:rPr>
        <w:t>'</w:t>
      </w:r>
      <w:r w:rsidR="003A45D2">
        <w:rPr>
          <w:rFonts w:ascii="Times New Roman" w:hAnsi="Times New Roman" w:cs="Times New Roman"/>
          <w:sz w:val="24"/>
          <w:szCs w:val="24"/>
        </w:rPr>
        <w:t>s free</w:t>
      </w:r>
      <w:r w:rsidR="00E620EA">
        <w:rPr>
          <w:rFonts w:ascii="Times New Roman" w:hAnsi="Times New Roman" w:cs="Times New Roman"/>
          <w:sz w:val="24"/>
          <w:szCs w:val="24"/>
        </w:rPr>
        <w:t>z</w:t>
      </w:r>
      <w:r w:rsidR="003A45D2">
        <w:rPr>
          <w:rFonts w:ascii="Times New Roman" w:hAnsi="Times New Roman" w:cs="Times New Roman"/>
          <w:sz w:val="24"/>
          <w:szCs w:val="24"/>
        </w:rPr>
        <w:t>ing or it</w:t>
      </w:r>
      <w:r w:rsidR="00E620EA">
        <w:rPr>
          <w:rFonts w:ascii="Times New Roman" w:hAnsi="Times New Roman" w:cs="Times New Roman"/>
          <w:sz w:val="24"/>
          <w:szCs w:val="24"/>
        </w:rPr>
        <w:t>'</w:t>
      </w:r>
      <w:r w:rsidR="003A45D2">
        <w:rPr>
          <w:rFonts w:ascii="Times New Roman" w:hAnsi="Times New Roman" w:cs="Times New Roman"/>
          <w:sz w:val="24"/>
          <w:szCs w:val="24"/>
        </w:rPr>
        <w:t xml:space="preserve">s </w:t>
      </w:r>
      <w:r w:rsidR="00E620EA">
        <w:rPr>
          <w:rFonts w:ascii="Times New Roman" w:hAnsi="Times New Roman" w:cs="Times New Roman"/>
          <w:sz w:val="24"/>
          <w:szCs w:val="24"/>
        </w:rPr>
        <w:t>limit</w:t>
      </w:r>
      <w:r w:rsidR="003A45D2">
        <w:rPr>
          <w:rFonts w:ascii="Times New Roman" w:hAnsi="Times New Roman" w:cs="Times New Roman"/>
          <w:sz w:val="24"/>
          <w:szCs w:val="24"/>
        </w:rPr>
        <w:t>ing in itself. On</w:t>
      </w:r>
      <w:r w:rsidR="00E620EA">
        <w:rPr>
          <w:rFonts w:ascii="Times New Roman" w:hAnsi="Times New Roman" w:cs="Times New Roman"/>
          <w:sz w:val="24"/>
          <w:szCs w:val="24"/>
        </w:rPr>
        <w:t xml:space="preserve"> the</w:t>
      </w:r>
      <w:r w:rsidR="003A45D2">
        <w:rPr>
          <w:rFonts w:ascii="Times New Roman" w:hAnsi="Times New Roman" w:cs="Times New Roman"/>
          <w:sz w:val="24"/>
          <w:szCs w:val="24"/>
        </w:rPr>
        <w:t xml:space="preserve"> one hand, there would be no false information</w:t>
      </w:r>
      <w:r w:rsidR="00E620EA">
        <w:rPr>
          <w:rFonts w:ascii="Times New Roman" w:hAnsi="Times New Roman" w:cs="Times New Roman"/>
          <w:sz w:val="24"/>
          <w:szCs w:val="24"/>
        </w:rPr>
        <w:t>. However,</w:t>
      </w:r>
      <w:r w:rsidR="003A45D2">
        <w:rPr>
          <w:rFonts w:ascii="Times New Roman" w:hAnsi="Times New Roman" w:cs="Times New Roman"/>
          <w:sz w:val="24"/>
          <w:szCs w:val="24"/>
        </w:rPr>
        <w:t xml:space="preserve"> on the other, </w:t>
      </w:r>
      <w:r w:rsidR="00E620EA">
        <w:rPr>
          <w:rFonts w:ascii="Times New Roman" w:hAnsi="Times New Roman" w:cs="Times New Roman"/>
          <w:sz w:val="24"/>
          <w:szCs w:val="24"/>
        </w:rPr>
        <w:t>specific</w:t>
      </w:r>
      <w:r w:rsidR="00631236">
        <w:rPr>
          <w:rFonts w:ascii="Times New Roman" w:hAnsi="Times New Roman" w:cs="Times New Roman"/>
          <w:sz w:val="24"/>
          <w:szCs w:val="24"/>
        </w:rPr>
        <w:t xml:space="preserve"> training is still required, so is that enabling someone to </w:t>
      </w:r>
      <w:r w:rsidR="00E620EA">
        <w:rPr>
          <w:rFonts w:ascii="Times New Roman" w:hAnsi="Times New Roman" w:cs="Times New Roman"/>
          <w:sz w:val="24"/>
          <w:szCs w:val="24"/>
        </w:rPr>
        <w:t>think for themselves entirely</w:t>
      </w:r>
      <w:r w:rsidR="00631236">
        <w:rPr>
          <w:rFonts w:ascii="Times New Roman" w:hAnsi="Times New Roman" w:cs="Times New Roman"/>
          <w:sz w:val="24"/>
          <w:szCs w:val="24"/>
        </w:rPr>
        <w:t>?</w:t>
      </w:r>
    </w:p>
    <w:p w14:paraId="52356ACC" w14:textId="2FE36280" w:rsidR="00F24C85" w:rsidRDefault="00F24C85" w:rsidP="00D453E9">
      <w:pPr>
        <w:spacing w:after="0" w:line="480" w:lineRule="auto"/>
        <w:rPr>
          <w:rFonts w:ascii="Times New Roman" w:hAnsi="Times New Roman" w:cs="Times New Roman"/>
          <w:sz w:val="24"/>
          <w:szCs w:val="24"/>
        </w:rPr>
      </w:pPr>
      <w:r>
        <w:rPr>
          <w:rFonts w:ascii="Times New Roman" w:hAnsi="Times New Roman" w:cs="Times New Roman"/>
          <w:sz w:val="24"/>
          <w:szCs w:val="24"/>
        </w:rPr>
        <w:tab/>
        <w:t>Plato</w:t>
      </w:r>
      <w:r w:rsidR="00E620EA">
        <w:rPr>
          <w:rFonts w:ascii="Times New Roman" w:hAnsi="Times New Roman" w:cs="Times New Roman"/>
          <w:sz w:val="24"/>
          <w:szCs w:val="24"/>
        </w:rPr>
        <w:t>'</w:t>
      </w:r>
      <w:r>
        <w:rPr>
          <w:rFonts w:ascii="Times New Roman" w:hAnsi="Times New Roman" w:cs="Times New Roman"/>
          <w:sz w:val="24"/>
          <w:szCs w:val="24"/>
        </w:rPr>
        <w:t>s allegory of the cave depicts prisoners to represent uneducated society</w:t>
      </w:r>
      <w:r w:rsidR="00E620EA">
        <w:rPr>
          <w:rFonts w:ascii="Times New Roman" w:hAnsi="Times New Roman" w:cs="Times New Roman"/>
          <w:sz w:val="24"/>
          <w:szCs w:val="24"/>
        </w:rPr>
        <w:t>. It</w:t>
      </w:r>
      <w:r>
        <w:rPr>
          <w:rFonts w:ascii="Times New Roman" w:hAnsi="Times New Roman" w:cs="Times New Roman"/>
          <w:sz w:val="24"/>
          <w:szCs w:val="24"/>
        </w:rPr>
        <w:t xml:space="preserve"> uses their escape and experience of the outside world as the personal shift to being educated. Rousseau uses </w:t>
      </w:r>
      <w:r w:rsidR="00E620EA">
        <w:rPr>
          <w:rFonts w:ascii="Times New Roman" w:hAnsi="Times New Roman" w:cs="Times New Roman"/>
          <w:sz w:val="24"/>
          <w:szCs w:val="24"/>
        </w:rPr>
        <w:t>Emile's story to describe how</w:t>
      </w:r>
      <w:r>
        <w:rPr>
          <w:rFonts w:ascii="Times New Roman" w:hAnsi="Times New Roman" w:cs="Times New Roman"/>
          <w:sz w:val="24"/>
          <w:szCs w:val="24"/>
        </w:rPr>
        <w:t xml:space="preserve"> an ideal society would train </w:t>
      </w:r>
      <w:r w:rsidR="00E620EA">
        <w:rPr>
          <w:rFonts w:ascii="Times New Roman" w:hAnsi="Times New Roman" w:cs="Times New Roman"/>
          <w:sz w:val="24"/>
          <w:szCs w:val="24"/>
        </w:rPr>
        <w:t>its</w:t>
      </w:r>
      <w:r>
        <w:rPr>
          <w:rFonts w:ascii="Times New Roman" w:hAnsi="Times New Roman" w:cs="Times New Roman"/>
          <w:sz w:val="24"/>
          <w:szCs w:val="24"/>
        </w:rPr>
        <w:t xml:space="preserve"> citizens to think. Both philosophers disagree with conventional ways</w:t>
      </w:r>
      <w:r w:rsidR="00E620EA">
        <w:rPr>
          <w:rFonts w:ascii="Times New Roman" w:hAnsi="Times New Roman" w:cs="Times New Roman"/>
          <w:sz w:val="24"/>
          <w:szCs w:val="24"/>
        </w:rPr>
        <w:t>. One could argue that they are conjuring up their own ideas for better preparing a society to learn and live</w:t>
      </w:r>
      <w:r>
        <w:rPr>
          <w:rFonts w:ascii="Times New Roman" w:hAnsi="Times New Roman" w:cs="Times New Roman"/>
          <w:sz w:val="24"/>
          <w:szCs w:val="24"/>
        </w:rPr>
        <w:t xml:space="preserve"> to be educated intellectuals. However, both philosophers infringe specific guidelines </w:t>
      </w:r>
      <w:r w:rsidR="004E7E4E">
        <w:rPr>
          <w:rFonts w:ascii="Times New Roman" w:hAnsi="Times New Roman" w:cs="Times New Roman"/>
          <w:sz w:val="24"/>
          <w:szCs w:val="24"/>
        </w:rPr>
        <w:t xml:space="preserve">in their musings </w:t>
      </w:r>
      <w:r w:rsidR="00491BE0">
        <w:rPr>
          <w:rFonts w:ascii="Times New Roman" w:hAnsi="Times New Roman" w:cs="Times New Roman"/>
          <w:sz w:val="24"/>
          <w:szCs w:val="24"/>
        </w:rPr>
        <w:t xml:space="preserve">that would need to be adhered to in their ideal worlds. Their road to enlightenment is not as creative and liberating as one might think since they </w:t>
      </w:r>
      <w:r w:rsidR="00EF77E2">
        <w:rPr>
          <w:rFonts w:ascii="Times New Roman" w:hAnsi="Times New Roman" w:cs="Times New Roman"/>
          <w:sz w:val="24"/>
          <w:szCs w:val="24"/>
        </w:rPr>
        <w:t xml:space="preserve">argue that education must be controlled to </w:t>
      </w:r>
      <w:r w:rsidR="00E620EA">
        <w:rPr>
          <w:rFonts w:ascii="Times New Roman" w:hAnsi="Times New Roman" w:cs="Times New Roman"/>
          <w:sz w:val="24"/>
          <w:szCs w:val="24"/>
        </w:rPr>
        <w:t>teach society members best</w:t>
      </w:r>
      <w:r w:rsidR="00EF77E2">
        <w:rPr>
          <w:rFonts w:ascii="Times New Roman" w:hAnsi="Times New Roman" w:cs="Times New Roman"/>
          <w:sz w:val="24"/>
          <w:szCs w:val="24"/>
        </w:rPr>
        <w:t>.</w:t>
      </w:r>
    </w:p>
    <w:p w14:paraId="471498FD" w14:textId="77777777" w:rsidR="00D672E1" w:rsidRDefault="00D672E1" w:rsidP="00D453E9">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14:paraId="0E3F5DF9" w14:textId="0E7CE5F1" w:rsidR="007D266B" w:rsidRPr="00962B61" w:rsidRDefault="007D266B" w:rsidP="00962B61">
      <w:pPr>
        <w:spacing w:after="0" w:line="480" w:lineRule="auto"/>
        <w:jc w:val="center"/>
        <w:rPr>
          <w:rFonts w:ascii="Times New Roman" w:hAnsi="Times New Roman" w:cs="Times New Roman"/>
          <w:b/>
          <w:color w:val="000000" w:themeColor="text1"/>
          <w:sz w:val="24"/>
          <w:szCs w:val="24"/>
        </w:rPr>
      </w:pPr>
      <w:r w:rsidRPr="00962B61">
        <w:rPr>
          <w:rFonts w:ascii="Times New Roman" w:hAnsi="Times New Roman" w:cs="Times New Roman"/>
          <w:b/>
          <w:color w:val="000000" w:themeColor="text1"/>
          <w:sz w:val="24"/>
          <w:szCs w:val="24"/>
        </w:rPr>
        <w:lastRenderedPageBreak/>
        <w:t>Work Cited</w:t>
      </w:r>
    </w:p>
    <w:p w14:paraId="22C397D7" w14:textId="29AD518F" w:rsidR="00C31D26" w:rsidRPr="00962B61" w:rsidRDefault="00C31D26" w:rsidP="00D453E9">
      <w:pPr>
        <w:spacing w:line="480" w:lineRule="auto"/>
        <w:rPr>
          <w:rFonts w:ascii="Times New Roman" w:eastAsia="Times New Roman" w:hAnsi="Times New Roman" w:cs="Times New Roman"/>
          <w:color w:val="000000" w:themeColor="text1"/>
          <w:sz w:val="24"/>
          <w:szCs w:val="24"/>
          <w:shd w:val="clear" w:color="auto" w:fill="FFFFFF"/>
        </w:rPr>
      </w:pPr>
      <w:r w:rsidRPr="00962B61">
        <w:rPr>
          <w:rFonts w:ascii="Times New Roman" w:eastAsia="Times New Roman" w:hAnsi="Times New Roman" w:cs="Times New Roman"/>
          <w:color w:val="000000" w:themeColor="text1"/>
          <w:sz w:val="24"/>
          <w:szCs w:val="24"/>
          <w:shd w:val="clear" w:color="auto" w:fill="FFFFFF"/>
        </w:rPr>
        <w:t>McPherran, Mark L. "Socrates, Plato, "Eros</w:t>
      </w:r>
      <w:r w:rsidR="00E620EA" w:rsidRPr="00962B61">
        <w:rPr>
          <w:rFonts w:ascii="Times New Roman" w:eastAsia="Times New Roman" w:hAnsi="Times New Roman" w:cs="Times New Roman"/>
          <w:color w:val="000000" w:themeColor="text1"/>
          <w:sz w:val="24"/>
          <w:szCs w:val="24"/>
          <w:shd w:val="clear" w:color="auto" w:fill="FFFFFF"/>
        </w:rPr>
        <w:t>,</w:t>
      </w:r>
      <w:r w:rsidRPr="00962B61">
        <w:rPr>
          <w:rFonts w:ascii="Times New Roman" w:eastAsia="Times New Roman" w:hAnsi="Times New Roman" w:cs="Times New Roman"/>
          <w:color w:val="000000" w:themeColor="text1"/>
          <w:sz w:val="24"/>
          <w:szCs w:val="24"/>
          <w:shd w:val="clear" w:color="auto" w:fill="FFFFFF"/>
        </w:rPr>
        <w:t>" and Liberal Education." </w:t>
      </w:r>
      <w:r w:rsidRPr="00962B61">
        <w:rPr>
          <w:rFonts w:ascii="Times New Roman" w:eastAsia="Times New Roman" w:hAnsi="Times New Roman" w:cs="Times New Roman"/>
          <w:i/>
          <w:iCs/>
          <w:color w:val="000000" w:themeColor="text1"/>
          <w:sz w:val="24"/>
          <w:szCs w:val="24"/>
          <w:shd w:val="clear" w:color="auto" w:fill="FFFFFF"/>
        </w:rPr>
        <w:t xml:space="preserve">Oxford Review of </w:t>
      </w:r>
      <w:r w:rsidRPr="00962B61">
        <w:rPr>
          <w:rFonts w:ascii="Times New Roman" w:eastAsia="Times New Roman" w:hAnsi="Times New Roman" w:cs="Times New Roman"/>
          <w:i/>
          <w:iCs/>
          <w:color w:val="000000" w:themeColor="text1"/>
          <w:sz w:val="24"/>
          <w:szCs w:val="24"/>
          <w:shd w:val="clear" w:color="auto" w:fill="FFFFFF"/>
        </w:rPr>
        <w:tab/>
        <w:t>Education</w:t>
      </w:r>
      <w:r w:rsidRPr="00962B61">
        <w:rPr>
          <w:rFonts w:ascii="Times New Roman" w:eastAsia="Times New Roman" w:hAnsi="Times New Roman" w:cs="Times New Roman"/>
          <w:color w:val="000000" w:themeColor="text1"/>
          <w:sz w:val="24"/>
          <w:szCs w:val="24"/>
          <w:shd w:val="clear" w:color="auto" w:fill="FFFFFF"/>
        </w:rPr>
        <w:t> 36.5 (2010): 527-541. Print.</w:t>
      </w:r>
    </w:p>
    <w:p w14:paraId="77F45642" w14:textId="739E0EEB" w:rsidR="00104A9F" w:rsidRPr="00962B61" w:rsidRDefault="00C31D26" w:rsidP="00D453E9">
      <w:pPr>
        <w:spacing w:after="0" w:line="480" w:lineRule="auto"/>
        <w:rPr>
          <w:rFonts w:ascii="Times New Roman" w:hAnsi="Times New Roman" w:cs="Times New Roman"/>
          <w:color w:val="000000" w:themeColor="text1"/>
          <w:sz w:val="24"/>
          <w:szCs w:val="24"/>
        </w:rPr>
      </w:pPr>
      <w:r w:rsidRPr="00962B61">
        <w:rPr>
          <w:rFonts w:ascii="Times New Roman" w:hAnsi="Times New Roman" w:cs="Times New Roman"/>
          <w:color w:val="000000" w:themeColor="text1"/>
          <w:sz w:val="24"/>
          <w:szCs w:val="24"/>
        </w:rPr>
        <w:t xml:space="preserve">Plato, G.R.F Ferrari, and Tom Griffith. </w:t>
      </w:r>
      <w:r w:rsidRPr="00962B61">
        <w:rPr>
          <w:rFonts w:ascii="Times New Roman" w:hAnsi="Times New Roman" w:cs="Times New Roman"/>
          <w:i/>
          <w:color w:val="000000" w:themeColor="text1"/>
          <w:sz w:val="24"/>
          <w:szCs w:val="24"/>
        </w:rPr>
        <w:t xml:space="preserve">The Repiblic. </w:t>
      </w:r>
      <w:r w:rsidRPr="00962B61">
        <w:rPr>
          <w:rFonts w:ascii="Times New Roman" w:hAnsi="Times New Roman" w:cs="Times New Roman"/>
          <w:color w:val="000000" w:themeColor="text1"/>
          <w:sz w:val="24"/>
          <w:szCs w:val="24"/>
        </w:rPr>
        <w:t>Cambridge: Cambridge UP, 2000. Print.</w:t>
      </w:r>
    </w:p>
    <w:p w14:paraId="316CCE26" w14:textId="77777777" w:rsidR="00962B61" w:rsidRPr="00962B61" w:rsidRDefault="00962B61" w:rsidP="00D453E9">
      <w:pPr>
        <w:spacing w:after="0" w:line="480" w:lineRule="auto"/>
        <w:rPr>
          <w:rFonts w:ascii="Times New Roman" w:hAnsi="Times New Roman" w:cs="Times New Roman"/>
          <w:color w:val="000000" w:themeColor="text1"/>
          <w:sz w:val="24"/>
          <w:szCs w:val="24"/>
          <w:shd w:val="clear" w:color="auto" w:fill="FFFFFF"/>
        </w:rPr>
      </w:pPr>
      <w:r w:rsidRPr="00962B61">
        <w:rPr>
          <w:rFonts w:ascii="Times New Roman" w:hAnsi="Times New Roman" w:cs="Times New Roman"/>
          <w:color w:val="000000" w:themeColor="text1"/>
          <w:sz w:val="24"/>
          <w:szCs w:val="24"/>
          <w:shd w:val="clear" w:color="auto" w:fill="FFFFFF"/>
        </w:rPr>
        <w:t>Rousseau, Jean-Jacques. </w:t>
      </w:r>
      <w:r w:rsidRPr="00962B61">
        <w:rPr>
          <w:rFonts w:ascii="Times New Roman" w:hAnsi="Times New Roman" w:cs="Times New Roman"/>
          <w:i/>
          <w:iCs/>
          <w:color w:val="000000" w:themeColor="text1"/>
          <w:sz w:val="24"/>
          <w:szCs w:val="24"/>
          <w:shd w:val="clear" w:color="auto" w:fill="FFFFFF"/>
        </w:rPr>
        <w:t>Emile, or, on education: Includes Emile and Sophie, or, the solitaries</w:t>
      </w:r>
      <w:r w:rsidRPr="00962B61">
        <w:rPr>
          <w:rFonts w:ascii="Times New Roman" w:hAnsi="Times New Roman" w:cs="Times New Roman"/>
          <w:color w:val="000000" w:themeColor="text1"/>
          <w:sz w:val="24"/>
          <w:szCs w:val="24"/>
          <w:shd w:val="clear" w:color="auto" w:fill="FFFFFF"/>
        </w:rPr>
        <w:t>. Vol. 13. UPNE, 2010.</w:t>
      </w:r>
    </w:p>
    <w:p w14:paraId="688E14FB" w14:textId="09203163" w:rsidR="007D266B" w:rsidRPr="00962B61" w:rsidRDefault="00C766A2" w:rsidP="00D453E9">
      <w:pPr>
        <w:spacing w:after="0" w:line="480" w:lineRule="auto"/>
        <w:rPr>
          <w:rFonts w:ascii="Times New Roman" w:hAnsi="Times New Roman" w:cs="Times New Roman"/>
          <w:color w:val="000000" w:themeColor="text1"/>
          <w:sz w:val="24"/>
          <w:szCs w:val="24"/>
        </w:rPr>
      </w:pPr>
      <w:r w:rsidRPr="00962B61">
        <w:rPr>
          <w:rFonts w:ascii="Times New Roman" w:hAnsi="Times New Roman" w:cs="Times New Roman"/>
          <w:color w:val="000000" w:themeColor="text1"/>
          <w:sz w:val="24"/>
          <w:szCs w:val="24"/>
        </w:rPr>
        <w:t xml:space="preserve">Rousseau, Jean-Jacques, and Barbara Foxley. </w:t>
      </w:r>
      <w:r w:rsidRPr="00962B61">
        <w:rPr>
          <w:rFonts w:ascii="Times New Roman" w:hAnsi="Times New Roman" w:cs="Times New Roman"/>
          <w:i/>
          <w:color w:val="000000" w:themeColor="text1"/>
          <w:sz w:val="24"/>
          <w:szCs w:val="24"/>
        </w:rPr>
        <w:t>Emile.</w:t>
      </w:r>
      <w:r w:rsidRPr="00962B61">
        <w:rPr>
          <w:rFonts w:ascii="Times New Roman" w:hAnsi="Times New Roman" w:cs="Times New Roman"/>
          <w:color w:val="000000" w:themeColor="text1"/>
          <w:sz w:val="24"/>
          <w:szCs w:val="24"/>
        </w:rPr>
        <w:t xml:space="preserve"> London: Dent, 1974. Print.</w:t>
      </w:r>
    </w:p>
    <w:p w14:paraId="6E101D9B" w14:textId="77777777" w:rsidR="00962B61" w:rsidRPr="00962B61" w:rsidRDefault="00962B61" w:rsidP="00962B61">
      <w:pPr>
        <w:spacing w:line="480" w:lineRule="auto"/>
        <w:rPr>
          <w:rFonts w:ascii="Times New Roman" w:eastAsia="Times New Roman" w:hAnsi="Times New Roman" w:cs="Times New Roman"/>
          <w:color w:val="000000" w:themeColor="text1"/>
          <w:sz w:val="24"/>
          <w:szCs w:val="24"/>
          <w:shd w:val="clear" w:color="auto" w:fill="FFFFFF"/>
        </w:rPr>
      </w:pPr>
      <w:r w:rsidRPr="00962B61">
        <w:rPr>
          <w:rFonts w:ascii="Times New Roman" w:hAnsi="Times New Roman" w:cs="Times New Roman"/>
          <w:color w:val="000000" w:themeColor="text1"/>
          <w:sz w:val="24"/>
          <w:szCs w:val="24"/>
          <w:shd w:val="clear" w:color="auto" w:fill="FFFFFF"/>
        </w:rPr>
        <w:t>Spring, Joel. "Religion and Authority in Colonial Education." </w:t>
      </w:r>
      <w:r w:rsidRPr="00962B61">
        <w:rPr>
          <w:rFonts w:ascii="Times New Roman" w:hAnsi="Times New Roman" w:cs="Times New Roman"/>
          <w:i/>
          <w:iCs/>
          <w:color w:val="000000" w:themeColor="text1"/>
          <w:sz w:val="24"/>
          <w:szCs w:val="24"/>
          <w:shd w:val="clear" w:color="auto" w:fill="FFFFFF"/>
        </w:rPr>
        <w:t>The American School from The Puritans to No Child Left Behind</w:t>
      </w:r>
      <w:r w:rsidRPr="00962B61">
        <w:rPr>
          <w:rFonts w:ascii="Times New Roman" w:hAnsi="Times New Roman" w:cs="Times New Roman"/>
          <w:color w:val="000000" w:themeColor="text1"/>
          <w:sz w:val="24"/>
          <w:szCs w:val="24"/>
          <w:shd w:val="clear" w:color="auto" w:fill="FFFFFF"/>
        </w:rPr>
        <w:t>: 10-45.</w:t>
      </w:r>
      <w:r w:rsidRPr="00962B61">
        <w:rPr>
          <w:rFonts w:ascii="Times New Roman" w:eastAsia="Times New Roman" w:hAnsi="Times New Roman" w:cs="Times New Roman"/>
          <w:color w:val="000000" w:themeColor="text1"/>
          <w:sz w:val="24"/>
          <w:szCs w:val="24"/>
          <w:shd w:val="clear" w:color="auto" w:fill="FFFFFF"/>
        </w:rPr>
        <w:t>.</w:t>
      </w:r>
    </w:p>
    <w:p w14:paraId="33135AF0" w14:textId="77777777" w:rsidR="00962B61" w:rsidRPr="00C31D26" w:rsidRDefault="00962B61" w:rsidP="00D453E9">
      <w:pPr>
        <w:spacing w:after="0" w:line="480" w:lineRule="auto"/>
        <w:rPr>
          <w:rFonts w:ascii="Times New Roman" w:hAnsi="Times New Roman" w:cs="Times New Roman"/>
          <w:sz w:val="24"/>
          <w:szCs w:val="24"/>
        </w:rPr>
      </w:pPr>
    </w:p>
    <w:sectPr w:rsidR="00962B61" w:rsidRPr="00C31D26" w:rsidSect="000710BA">
      <w:headerReference w:type="even" r:id="rId7"/>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5E63651" w14:textId="77777777" w:rsidR="00DF49F4" w:rsidRDefault="00DF49F4" w:rsidP="00D677B3">
      <w:pPr>
        <w:spacing w:after="0" w:line="240" w:lineRule="auto"/>
      </w:pPr>
      <w:r>
        <w:separator/>
      </w:r>
    </w:p>
  </w:endnote>
  <w:endnote w:type="continuationSeparator" w:id="0">
    <w:p w14:paraId="183AE9B1" w14:textId="77777777" w:rsidR="00DF49F4" w:rsidRDefault="00DF49F4" w:rsidP="00D677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18DCAF2" w14:textId="77777777" w:rsidR="00DF49F4" w:rsidRDefault="00DF49F4" w:rsidP="00D677B3">
      <w:pPr>
        <w:spacing w:after="0" w:line="240" w:lineRule="auto"/>
      </w:pPr>
      <w:r>
        <w:separator/>
      </w:r>
    </w:p>
  </w:footnote>
  <w:footnote w:type="continuationSeparator" w:id="0">
    <w:p w14:paraId="476AEB3E" w14:textId="77777777" w:rsidR="00DF49F4" w:rsidRDefault="00DF49F4" w:rsidP="00D677B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8FF651" w14:textId="77777777" w:rsidR="002E6DE6" w:rsidRDefault="002E6DE6" w:rsidP="000710BA">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AEDBD9D" w14:textId="77777777" w:rsidR="002E6DE6" w:rsidRDefault="002E6DE6" w:rsidP="00D677B3">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987ED" w14:textId="2081ECF2" w:rsidR="002E6DE6" w:rsidRPr="00D677B3" w:rsidRDefault="002E6DE6" w:rsidP="000710BA">
    <w:pPr>
      <w:pStyle w:val="Header"/>
      <w:framePr w:wrap="around" w:vAnchor="text" w:hAnchor="margin" w:xAlign="right" w:y="1"/>
      <w:rPr>
        <w:rStyle w:val="PageNumber"/>
        <w:rFonts w:ascii="Times New Roman" w:hAnsi="Times New Roman" w:cs="Times New Roman"/>
        <w:sz w:val="24"/>
        <w:szCs w:val="24"/>
      </w:rPr>
    </w:pPr>
    <w:r w:rsidRPr="00D677B3">
      <w:rPr>
        <w:rStyle w:val="PageNumber"/>
        <w:rFonts w:ascii="Times New Roman" w:hAnsi="Times New Roman" w:cs="Times New Roman"/>
        <w:sz w:val="24"/>
        <w:szCs w:val="24"/>
      </w:rPr>
      <w:t xml:space="preserve">Schmitt </w:t>
    </w:r>
    <w:r w:rsidRPr="00D677B3">
      <w:rPr>
        <w:rStyle w:val="PageNumber"/>
        <w:rFonts w:ascii="Times New Roman" w:hAnsi="Times New Roman" w:cs="Times New Roman"/>
        <w:sz w:val="24"/>
        <w:szCs w:val="24"/>
      </w:rPr>
      <w:fldChar w:fldCharType="begin"/>
    </w:r>
    <w:r w:rsidRPr="00D677B3">
      <w:rPr>
        <w:rStyle w:val="PageNumber"/>
        <w:rFonts w:ascii="Times New Roman" w:hAnsi="Times New Roman" w:cs="Times New Roman"/>
        <w:sz w:val="24"/>
        <w:szCs w:val="24"/>
      </w:rPr>
      <w:instrText xml:space="preserve">PAGE  </w:instrText>
    </w:r>
    <w:r w:rsidRPr="00D677B3">
      <w:rPr>
        <w:rStyle w:val="PageNumber"/>
        <w:rFonts w:ascii="Times New Roman" w:hAnsi="Times New Roman" w:cs="Times New Roman"/>
        <w:sz w:val="24"/>
        <w:szCs w:val="24"/>
      </w:rPr>
      <w:fldChar w:fldCharType="separate"/>
    </w:r>
    <w:r w:rsidR="00935DD6">
      <w:rPr>
        <w:rStyle w:val="PageNumber"/>
        <w:rFonts w:ascii="Times New Roman" w:hAnsi="Times New Roman" w:cs="Times New Roman"/>
        <w:noProof/>
        <w:sz w:val="24"/>
        <w:szCs w:val="24"/>
      </w:rPr>
      <w:t>4</w:t>
    </w:r>
    <w:r w:rsidRPr="00D677B3">
      <w:rPr>
        <w:rStyle w:val="PageNumber"/>
        <w:rFonts w:ascii="Times New Roman" w:hAnsi="Times New Roman" w:cs="Times New Roman"/>
        <w:sz w:val="24"/>
        <w:szCs w:val="24"/>
      </w:rPr>
      <w:fldChar w:fldCharType="end"/>
    </w:r>
  </w:p>
  <w:p w14:paraId="138CB85D" w14:textId="77777777" w:rsidR="002E6DE6" w:rsidRDefault="002E6DE6" w:rsidP="00D677B3">
    <w:pPr>
      <w:pStyle w:val="Header"/>
      <w:ind w:right="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bWwsDQyNDUyt7CwMDBV0lEKTi0uzszPAykwrAUA7vbJpywAAAA="/>
  </w:docVars>
  <w:rsids>
    <w:rsidRoot w:val="0031718E"/>
    <w:rsid w:val="00020859"/>
    <w:rsid w:val="00061CA7"/>
    <w:rsid w:val="00064E85"/>
    <w:rsid w:val="000710BA"/>
    <w:rsid w:val="00077006"/>
    <w:rsid w:val="000B5006"/>
    <w:rsid w:val="00101C7D"/>
    <w:rsid w:val="00103064"/>
    <w:rsid w:val="00104A9F"/>
    <w:rsid w:val="001170F5"/>
    <w:rsid w:val="00170C64"/>
    <w:rsid w:val="00183223"/>
    <w:rsid w:val="001F2935"/>
    <w:rsid w:val="002009F8"/>
    <w:rsid w:val="00294E5D"/>
    <w:rsid w:val="002B23CA"/>
    <w:rsid w:val="002E6DE6"/>
    <w:rsid w:val="0031718E"/>
    <w:rsid w:val="0032076B"/>
    <w:rsid w:val="00321333"/>
    <w:rsid w:val="00326B18"/>
    <w:rsid w:val="003A45D2"/>
    <w:rsid w:val="003D662E"/>
    <w:rsid w:val="004147CC"/>
    <w:rsid w:val="00415A42"/>
    <w:rsid w:val="004342D7"/>
    <w:rsid w:val="00440602"/>
    <w:rsid w:val="004763AD"/>
    <w:rsid w:val="00491BE0"/>
    <w:rsid w:val="004E7E4E"/>
    <w:rsid w:val="005A0CD4"/>
    <w:rsid w:val="005C0416"/>
    <w:rsid w:val="005F2168"/>
    <w:rsid w:val="006172BB"/>
    <w:rsid w:val="00626891"/>
    <w:rsid w:val="00631236"/>
    <w:rsid w:val="00635DCC"/>
    <w:rsid w:val="0064361F"/>
    <w:rsid w:val="006D0EB6"/>
    <w:rsid w:val="006D1806"/>
    <w:rsid w:val="0070156F"/>
    <w:rsid w:val="00705723"/>
    <w:rsid w:val="00722521"/>
    <w:rsid w:val="0072331F"/>
    <w:rsid w:val="00725715"/>
    <w:rsid w:val="007558B0"/>
    <w:rsid w:val="00783821"/>
    <w:rsid w:val="007D266B"/>
    <w:rsid w:val="007E33B0"/>
    <w:rsid w:val="007E493C"/>
    <w:rsid w:val="008000DB"/>
    <w:rsid w:val="008450E3"/>
    <w:rsid w:val="00870DCA"/>
    <w:rsid w:val="008741D3"/>
    <w:rsid w:val="008B2A8B"/>
    <w:rsid w:val="008C27D9"/>
    <w:rsid w:val="008C7F73"/>
    <w:rsid w:val="008E07C8"/>
    <w:rsid w:val="00935DD6"/>
    <w:rsid w:val="0094512A"/>
    <w:rsid w:val="00962113"/>
    <w:rsid w:val="00962B61"/>
    <w:rsid w:val="0099079F"/>
    <w:rsid w:val="009A2072"/>
    <w:rsid w:val="009B6C56"/>
    <w:rsid w:val="009C094C"/>
    <w:rsid w:val="009C2C97"/>
    <w:rsid w:val="009C7EA0"/>
    <w:rsid w:val="009F1156"/>
    <w:rsid w:val="00A0038C"/>
    <w:rsid w:val="00A16CB9"/>
    <w:rsid w:val="00A710C5"/>
    <w:rsid w:val="00A90AA7"/>
    <w:rsid w:val="00A92F9F"/>
    <w:rsid w:val="00AD2455"/>
    <w:rsid w:val="00AE5344"/>
    <w:rsid w:val="00B06E3A"/>
    <w:rsid w:val="00B322EA"/>
    <w:rsid w:val="00B34282"/>
    <w:rsid w:val="00B54C6B"/>
    <w:rsid w:val="00B709F9"/>
    <w:rsid w:val="00B908FC"/>
    <w:rsid w:val="00C13567"/>
    <w:rsid w:val="00C31D26"/>
    <w:rsid w:val="00C322B2"/>
    <w:rsid w:val="00C43947"/>
    <w:rsid w:val="00C766A2"/>
    <w:rsid w:val="00CA216A"/>
    <w:rsid w:val="00CD1D72"/>
    <w:rsid w:val="00CD7BE2"/>
    <w:rsid w:val="00CF1027"/>
    <w:rsid w:val="00CF1D83"/>
    <w:rsid w:val="00D16C5B"/>
    <w:rsid w:val="00D17469"/>
    <w:rsid w:val="00D36C33"/>
    <w:rsid w:val="00D453E9"/>
    <w:rsid w:val="00D50BD5"/>
    <w:rsid w:val="00D672E1"/>
    <w:rsid w:val="00D677B3"/>
    <w:rsid w:val="00DC0656"/>
    <w:rsid w:val="00DE49F0"/>
    <w:rsid w:val="00DF49F4"/>
    <w:rsid w:val="00E04256"/>
    <w:rsid w:val="00E37ECA"/>
    <w:rsid w:val="00E559A7"/>
    <w:rsid w:val="00E620EA"/>
    <w:rsid w:val="00E67B4C"/>
    <w:rsid w:val="00ED1FD3"/>
    <w:rsid w:val="00ED602F"/>
    <w:rsid w:val="00EF6329"/>
    <w:rsid w:val="00EF77E2"/>
    <w:rsid w:val="00F070A9"/>
    <w:rsid w:val="00F24C85"/>
    <w:rsid w:val="00F30711"/>
    <w:rsid w:val="00F63633"/>
    <w:rsid w:val="00F71FE8"/>
    <w:rsid w:val="00F7737E"/>
    <w:rsid w:val="00FB436C"/>
    <w:rsid w:val="00FE4C9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80C0428"/>
  <w15:docId w15:val="{FB335D05-7457-416D-BE9A-755E2C233A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677B3"/>
    <w:pPr>
      <w:tabs>
        <w:tab w:val="center" w:pos="4320"/>
        <w:tab w:val="right" w:pos="8640"/>
      </w:tabs>
      <w:spacing w:after="0" w:line="240" w:lineRule="auto"/>
    </w:pPr>
  </w:style>
  <w:style w:type="character" w:customStyle="1" w:styleId="HeaderChar">
    <w:name w:val="Header Char"/>
    <w:basedOn w:val="DefaultParagraphFont"/>
    <w:link w:val="Header"/>
    <w:uiPriority w:val="99"/>
    <w:rsid w:val="00D677B3"/>
  </w:style>
  <w:style w:type="character" w:styleId="PageNumber">
    <w:name w:val="page number"/>
    <w:basedOn w:val="DefaultParagraphFont"/>
    <w:uiPriority w:val="99"/>
    <w:semiHidden/>
    <w:unhideWhenUsed/>
    <w:rsid w:val="00D677B3"/>
  </w:style>
  <w:style w:type="paragraph" w:styleId="Footer">
    <w:name w:val="footer"/>
    <w:basedOn w:val="Normal"/>
    <w:link w:val="FooterChar"/>
    <w:uiPriority w:val="99"/>
    <w:unhideWhenUsed/>
    <w:rsid w:val="00D677B3"/>
    <w:pPr>
      <w:tabs>
        <w:tab w:val="center" w:pos="4320"/>
        <w:tab w:val="right" w:pos="8640"/>
      </w:tabs>
      <w:spacing w:after="0" w:line="240" w:lineRule="auto"/>
    </w:pPr>
  </w:style>
  <w:style w:type="character" w:customStyle="1" w:styleId="FooterChar">
    <w:name w:val="Footer Char"/>
    <w:basedOn w:val="DefaultParagraphFont"/>
    <w:link w:val="Footer"/>
    <w:uiPriority w:val="99"/>
    <w:rsid w:val="00D677B3"/>
  </w:style>
  <w:style w:type="character" w:customStyle="1" w:styleId="apple-converted-space">
    <w:name w:val="apple-converted-space"/>
    <w:basedOn w:val="DefaultParagraphFont"/>
    <w:rsid w:val="007D266B"/>
  </w:style>
  <w:style w:type="paragraph" w:styleId="FootnoteText">
    <w:name w:val="footnote text"/>
    <w:basedOn w:val="Normal"/>
    <w:link w:val="FootnoteTextChar"/>
    <w:uiPriority w:val="99"/>
    <w:unhideWhenUsed/>
    <w:rsid w:val="000710BA"/>
    <w:pPr>
      <w:spacing w:after="0" w:line="240" w:lineRule="auto"/>
    </w:pPr>
    <w:rPr>
      <w:sz w:val="24"/>
      <w:szCs w:val="24"/>
    </w:rPr>
  </w:style>
  <w:style w:type="character" w:customStyle="1" w:styleId="FootnoteTextChar">
    <w:name w:val="Footnote Text Char"/>
    <w:basedOn w:val="DefaultParagraphFont"/>
    <w:link w:val="FootnoteText"/>
    <w:uiPriority w:val="99"/>
    <w:rsid w:val="000710BA"/>
    <w:rPr>
      <w:sz w:val="24"/>
      <w:szCs w:val="24"/>
    </w:rPr>
  </w:style>
  <w:style w:type="character" w:styleId="FootnoteReference">
    <w:name w:val="footnote reference"/>
    <w:basedOn w:val="DefaultParagraphFont"/>
    <w:uiPriority w:val="99"/>
    <w:unhideWhenUsed/>
    <w:rsid w:val="000710B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0113044">
      <w:bodyDiv w:val="1"/>
      <w:marLeft w:val="0"/>
      <w:marRight w:val="0"/>
      <w:marTop w:val="0"/>
      <w:marBottom w:val="0"/>
      <w:divBdr>
        <w:top w:val="none" w:sz="0" w:space="0" w:color="auto"/>
        <w:left w:val="none" w:sz="0" w:space="0" w:color="auto"/>
        <w:bottom w:val="none" w:sz="0" w:space="0" w:color="auto"/>
        <w:right w:val="none" w:sz="0" w:space="0" w:color="auto"/>
      </w:divBdr>
    </w:div>
    <w:div w:id="1003556115">
      <w:bodyDiv w:val="1"/>
      <w:marLeft w:val="0"/>
      <w:marRight w:val="0"/>
      <w:marTop w:val="0"/>
      <w:marBottom w:val="0"/>
      <w:divBdr>
        <w:top w:val="none" w:sz="0" w:space="0" w:color="auto"/>
        <w:left w:val="none" w:sz="0" w:space="0" w:color="auto"/>
        <w:bottom w:val="none" w:sz="0" w:space="0" w:color="auto"/>
        <w:right w:val="none" w:sz="0" w:space="0" w:color="auto"/>
      </w:divBdr>
    </w:div>
    <w:div w:id="18964268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file>

<file path=customXml/itemProps1.xml><?xml version="1.0" encoding="utf-8"?>
<ds:datastoreItem xmlns:ds="http://schemas.openxmlformats.org/officeDocument/2006/customXml" ds:itemID="{7B386738-DBDA-42D3-A816-FA0B075EF6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1384</Words>
  <Characters>7892</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mundu waingo</cp:lastModifiedBy>
  <cp:revision>3</cp:revision>
  <dcterms:created xsi:type="dcterms:W3CDTF">2020-09-29T21:58:00Z</dcterms:created>
  <dcterms:modified xsi:type="dcterms:W3CDTF">2020-09-29T21:59:00Z</dcterms:modified>
</cp:coreProperties>
</file>